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C759BB" w14:textId="4E430709" w:rsidR="00B51940" w:rsidRPr="00D721BF" w:rsidRDefault="00B51940" w:rsidP="00D721BF">
      <w:pPr>
        <w:spacing w:after="0"/>
        <w:jc w:val="both"/>
        <w:rPr>
          <w:rFonts w:ascii="Arial" w:eastAsia="Times New Roman" w:hAnsi="Arial" w:cs="Arial"/>
          <w:b/>
          <w:bCs/>
          <w:caps/>
        </w:rPr>
      </w:pPr>
      <w:r w:rsidRPr="00D721BF">
        <w:rPr>
          <w:rFonts w:ascii="Arial" w:eastAsia="Times New Roman" w:hAnsi="Arial" w:cs="Arial"/>
          <w:b/>
          <w:bCs/>
          <w:caps/>
        </w:rPr>
        <w:t xml:space="preserve">„ORACLE“ TECHNINĖS PRIEŽIŪROS PAslaugų </w:t>
      </w:r>
      <w:r w:rsidRPr="00D721BF">
        <w:rPr>
          <w:rFonts w:ascii="Arial" w:eastAsia="Times New Roman" w:hAnsi="Arial" w:cs="Arial"/>
          <w:b/>
          <w:bCs/>
        </w:rPr>
        <w:t>TECHNINĖ SPECIFIKACIJA</w:t>
      </w:r>
      <w:r w:rsidR="00E85A7E" w:rsidRPr="00D721BF">
        <w:rPr>
          <w:rFonts w:ascii="Arial" w:eastAsia="Times New Roman" w:hAnsi="Arial" w:cs="Arial"/>
          <w:b/>
          <w:bCs/>
          <w:caps/>
        </w:rPr>
        <w:br/>
      </w:r>
    </w:p>
    <w:p w14:paraId="0A4EABF0" w14:textId="0BE58218" w:rsidR="00341D50" w:rsidRPr="00D721BF" w:rsidRDefault="00EC48AF" w:rsidP="00D721BF">
      <w:pPr>
        <w:pStyle w:val="ListParagraph"/>
        <w:numPr>
          <w:ilvl w:val="0"/>
          <w:numId w:val="3"/>
        </w:num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bCs/>
        </w:rPr>
      </w:pPr>
      <w:r w:rsidRPr="00D721BF">
        <w:rPr>
          <w:rFonts w:ascii="Arial" w:eastAsia="Times New Roman" w:hAnsi="Arial" w:cs="Arial"/>
          <w:bCs/>
        </w:rPr>
        <w:t>AB Litgrid</w:t>
      </w:r>
      <w:r w:rsidR="00B12904" w:rsidRPr="00D721BF">
        <w:rPr>
          <w:rFonts w:ascii="Arial" w:eastAsia="Times New Roman" w:hAnsi="Arial" w:cs="Arial"/>
          <w:bCs/>
        </w:rPr>
        <w:t xml:space="preserve"> (toliau — Perkantysis subjektas) </w:t>
      </w:r>
      <w:r w:rsidRPr="00D721BF">
        <w:rPr>
          <w:rFonts w:ascii="Arial" w:eastAsia="Times New Roman" w:hAnsi="Arial" w:cs="Arial"/>
          <w:bCs/>
        </w:rPr>
        <w:t xml:space="preserve">planuoja įsigyti turimos duomenų bazių </w:t>
      </w:r>
      <w:r w:rsidR="00B51940" w:rsidRPr="00D721BF">
        <w:rPr>
          <w:rFonts w:ascii="Arial" w:eastAsia="Times New Roman" w:hAnsi="Arial" w:cs="Arial"/>
          <w:bCs/>
        </w:rPr>
        <w:t xml:space="preserve">valdymo sistemos </w:t>
      </w:r>
      <w:r w:rsidRPr="00D721BF">
        <w:rPr>
          <w:rFonts w:ascii="Arial" w:eastAsia="Times New Roman" w:hAnsi="Arial" w:cs="Arial"/>
          <w:bCs/>
        </w:rPr>
        <w:t>„</w:t>
      </w:r>
      <w:proofErr w:type="spellStart"/>
      <w:r w:rsidR="00B12904" w:rsidRPr="00D721BF">
        <w:rPr>
          <w:rFonts w:ascii="Arial" w:eastAsia="Times New Roman" w:hAnsi="Arial" w:cs="Arial"/>
          <w:bCs/>
        </w:rPr>
        <w:t>Oracle</w:t>
      </w:r>
      <w:proofErr w:type="spellEnd"/>
      <w:r w:rsidRPr="00D721BF">
        <w:rPr>
          <w:rFonts w:ascii="Arial" w:eastAsia="Times New Roman" w:hAnsi="Arial" w:cs="Arial"/>
          <w:bCs/>
        </w:rPr>
        <w:t>“</w:t>
      </w:r>
      <w:r w:rsidR="00B12904" w:rsidRPr="00D721BF">
        <w:rPr>
          <w:rFonts w:ascii="Arial" w:eastAsia="Times New Roman" w:hAnsi="Arial" w:cs="Arial"/>
          <w:bCs/>
        </w:rPr>
        <w:t xml:space="preserve"> </w:t>
      </w:r>
      <w:r w:rsidR="00B51940" w:rsidRPr="00D721BF">
        <w:rPr>
          <w:rFonts w:ascii="Arial" w:eastAsia="Times New Roman" w:hAnsi="Arial" w:cs="Arial"/>
          <w:bCs/>
        </w:rPr>
        <w:t xml:space="preserve">techninės priežiūros </w:t>
      </w:r>
      <w:r w:rsidR="00B12904" w:rsidRPr="00D721BF">
        <w:rPr>
          <w:rFonts w:ascii="Arial" w:eastAsia="Times New Roman" w:hAnsi="Arial" w:cs="Arial"/>
          <w:bCs/>
        </w:rPr>
        <w:t xml:space="preserve">ir palaikymo </w:t>
      </w:r>
      <w:r w:rsidR="00B51940" w:rsidRPr="00D721BF">
        <w:rPr>
          <w:rFonts w:ascii="Arial" w:eastAsia="Times New Roman" w:hAnsi="Arial" w:cs="Arial"/>
          <w:bCs/>
        </w:rPr>
        <w:t>paslaugas</w:t>
      </w:r>
      <w:r w:rsidR="009368A0" w:rsidRPr="00D721BF">
        <w:rPr>
          <w:rFonts w:ascii="Arial" w:eastAsia="Times New Roman" w:hAnsi="Arial" w:cs="Arial"/>
          <w:bCs/>
        </w:rPr>
        <w:t xml:space="preserve"> (toliau – Paslaugas)</w:t>
      </w:r>
      <w:r w:rsidR="00A306BC" w:rsidRPr="00D721BF">
        <w:rPr>
          <w:rFonts w:ascii="Arial" w:eastAsia="Times New Roman" w:hAnsi="Arial" w:cs="Arial"/>
          <w:bCs/>
        </w:rPr>
        <w:t xml:space="preserve"> </w:t>
      </w:r>
      <w:r w:rsidR="002B4488" w:rsidRPr="00D721BF">
        <w:rPr>
          <w:rFonts w:ascii="Arial" w:eastAsia="Times New Roman" w:hAnsi="Arial" w:cs="Arial"/>
          <w:bCs/>
        </w:rPr>
        <w:t>36</w:t>
      </w:r>
      <w:r w:rsidR="00B51940" w:rsidRPr="00D721BF">
        <w:rPr>
          <w:rFonts w:ascii="Arial" w:eastAsia="Times New Roman" w:hAnsi="Arial" w:cs="Arial"/>
          <w:bCs/>
        </w:rPr>
        <w:t xml:space="preserve"> mėnesių </w:t>
      </w:r>
      <w:r w:rsidR="004E52E0" w:rsidRPr="00D721BF">
        <w:rPr>
          <w:rFonts w:ascii="Arial" w:eastAsia="Times New Roman" w:hAnsi="Arial" w:cs="Arial"/>
          <w:bCs/>
        </w:rPr>
        <w:t xml:space="preserve">(3 metų) </w:t>
      </w:r>
      <w:r w:rsidR="00B51940" w:rsidRPr="00D721BF">
        <w:rPr>
          <w:rFonts w:ascii="Arial" w:eastAsia="Times New Roman" w:hAnsi="Arial" w:cs="Arial"/>
          <w:bCs/>
        </w:rPr>
        <w:t>laikotarpiui</w:t>
      </w:r>
      <w:r w:rsidR="00BB2446" w:rsidRPr="00D721BF">
        <w:rPr>
          <w:rFonts w:ascii="Arial" w:eastAsia="Times New Roman" w:hAnsi="Arial" w:cs="Arial"/>
          <w:bCs/>
        </w:rPr>
        <w:t xml:space="preserve"> </w:t>
      </w:r>
      <w:r w:rsidR="005C281C" w:rsidRPr="00D721BF">
        <w:rPr>
          <w:rFonts w:ascii="Arial" w:eastAsia="Times New Roman" w:hAnsi="Arial" w:cs="Arial"/>
          <w:bCs/>
        </w:rPr>
        <w:t xml:space="preserve">nuo </w:t>
      </w:r>
      <w:r w:rsidR="00BB2446" w:rsidRPr="00D721BF">
        <w:rPr>
          <w:rFonts w:ascii="Arial" w:eastAsia="Times New Roman" w:hAnsi="Arial" w:cs="Arial"/>
          <w:bCs/>
        </w:rPr>
        <w:t>turimos techninės pri</w:t>
      </w:r>
      <w:r w:rsidR="005C281C" w:rsidRPr="00D721BF">
        <w:rPr>
          <w:rFonts w:ascii="Arial" w:eastAsia="Times New Roman" w:hAnsi="Arial" w:cs="Arial"/>
          <w:bCs/>
        </w:rPr>
        <w:t>ežiūros paslaugų teikimo</w:t>
      </w:r>
      <w:r w:rsidR="00F92053" w:rsidRPr="00D721BF">
        <w:rPr>
          <w:rFonts w:ascii="Arial" w:eastAsia="Times New Roman" w:hAnsi="Arial" w:cs="Arial"/>
          <w:bCs/>
        </w:rPr>
        <w:t xml:space="preserve"> laikotarpi</w:t>
      </w:r>
      <w:r w:rsidR="003F6DDE" w:rsidRPr="00D721BF">
        <w:rPr>
          <w:rFonts w:ascii="Arial" w:eastAsia="Times New Roman" w:hAnsi="Arial" w:cs="Arial"/>
          <w:bCs/>
        </w:rPr>
        <w:t>o</w:t>
      </w:r>
      <w:r w:rsidR="00F92053" w:rsidRPr="00D721BF">
        <w:rPr>
          <w:rFonts w:ascii="Arial" w:eastAsia="Times New Roman" w:hAnsi="Arial" w:cs="Arial"/>
          <w:bCs/>
        </w:rPr>
        <w:t xml:space="preserve"> </w:t>
      </w:r>
      <w:r w:rsidR="005C281C" w:rsidRPr="00D721BF">
        <w:rPr>
          <w:rFonts w:ascii="Arial" w:eastAsia="Times New Roman" w:hAnsi="Arial" w:cs="Arial"/>
          <w:bCs/>
        </w:rPr>
        <w:t>pabaigos (2</w:t>
      </w:r>
      <w:r w:rsidR="00646B62" w:rsidRPr="00D721BF">
        <w:rPr>
          <w:rFonts w:ascii="Arial" w:eastAsia="Times New Roman" w:hAnsi="Arial" w:cs="Arial"/>
          <w:bCs/>
        </w:rPr>
        <w:t>0</w:t>
      </w:r>
      <w:r w:rsidR="00F41AD3" w:rsidRPr="00D721BF">
        <w:rPr>
          <w:rFonts w:ascii="Arial" w:eastAsia="Times New Roman" w:hAnsi="Arial" w:cs="Arial"/>
          <w:bCs/>
        </w:rPr>
        <w:t>2</w:t>
      </w:r>
      <w:r w:rsidR="009E5305" w:rsidRPr="00D721BF">
        <w:rPr>
          <w:rFonts w:ascii="Arial" w:eastAsia="Times New Roman" w:hAnsi="Arial" w:cs="Arial"/>
          <w:bCs/>
        </w:rPr>
        <w:t>5</w:t>
      </w:r>
      <w:r w:rsidR="0034045B" w:rsidRPr="00D721BF">
        <w:rPr>
          <w:rFonts w:ascii="Arial" w:eastAsia="Times New Roman" w:hAnsi="Arial" w:cs="Arial"/>
          <w:bCs/>
        </w:rPr>
        <w:t>-</w:t>
      </w:r>
      <w:r w:rsidR="00646B62" w:rsidRPr="00D721BF">
        <w:rPr>
          <w:rFonts w:ascii="Arial" w:eastAsia="Times New Roman" w:hAnsi="Arial" w:cs="Arial"/>
          <w:bCs/>
        </w:rPr>
        <w:t>0</w:t>
      </w:r>
      <w:r w:rsidR="00783097" w:rsidRPr="00D721BF">
        <w:rPr>
          <w:rFonts w:ascii="Arial" w:eastAsia="Times New Roman" w:hAnsi="Arial" w:cs="Arial"/>
          <w:bCs/>
        </w:rPr>
        <w:t>6</w:t>
      </w:r>
      <w:r w:rsidR="00646B62" w:rsidRPr="00D721BF">
        <w:rPr>
          <w:rFonts w:ascii="Arial" w:eastAsia="Times New Roman" w:hAnsi="Arial" w:cs="Arial"/>
          <w:bCs/>
        </w:rPr>
        <w:t>-</w:t>
      </w:r>
      <w:r w:rsidR="002B4488" w:rsidRPr="00D721BF">
        <w:rPr>
          <w:rFonts w:ascii="Arial" w:eastAsia="Times New Roman" w:hAnsi="Arial" w:cs="Arial"/>
          <w:bCs/>
        </w:rPr>
        <w:t>29</w:t>
      </w:r>
      <w:r w:rsidR="005C281C" w:rsidRPr="00D721BF">
        <w:rPr>
          <w:rFonts w:ascii="Arial" w:eastAsia="Times New Roman" w:hAnsi="Arial" w:cs="Arial"/>
          <w:bCs/>
        </w:rPr>
        <w:t xml:space="preserve"> d.).</w:t>
      </w:r>
    </w:p>
    <w:p w14:paraId="3C2985FF" w14:textId="0E1E5A1C" w:rsidR="001874F7" w:rsidRPr="00D721BF" w:rsidRDefault="001874F7" w:rsidP="00D721BF">
      <w:pPr>
        <w:pStyle w:val="ListParagraph"/>
        <w:numPr>
          <w:ilvl w:val="0"/>
          <w:numId w:val="3"/>
        </w:num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bCs/>
        </w:rPr>
      </w:pPr>
      <w:r w:rsidRPr="00D721BF">
        <w:rPr>
          <w:rFonts w:ascii="Arial" w:eastAsia="Times New Roman" w:hAnsi="Arial" w:cs="Arial"/>
          <w:bCs/>
        </w:rPr>
        <w:t>Reikalingas Paslaugų lygis „</w:t>
      </w:r>
      <w:proofErr w:type="spellStart"/>
      <w:r w:rsidRPr="00D721BF">
        <w:rPr>
          <w:rFonts w:ascii="Arial" w:eastAsia="Times New Roman" w:hAnsi="Arial" w:cs="Arial"/>
          <w:bCs/>
        </w:rPr>
        <w:t>Oracle</w:t>
      </w:r>
      <w:proofErr w:type="spellEnd"/>
      <w:r w:rsidRPr="00D721BF">
        <w:rPr>
          <w:rFonts w:ascii="Arial" w:eastAsia="Times New Roman" w:hAnsi="Arial" w:cs="Arial"/>
          <w:b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</w:rPr>
        <w:t>Premier</w:t>
      </w:r>
      <w:proofErr w:type="spellEnd"/>
      <w:r w:rsidRPr="00D721BF">
        <w:rPr>
          <w:rFonts w:ascii="Arial" w:eastAsia="Times New Roman" w:hAnsi="Arial" w:cs="Arial"/>
          <w:b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</w:rPr>
        <w:t>Support</w:t>
      </w:r>
      <w:proofErr w:type="spellEnd"/>
      <w:r w:rsidRPr="00D721BF">
        <w:rPr>
          <w:rFonts w:ascii="Arial" w:eastAsia="Times New Roman" w:hAnsi="Arial" w:cs="Arial"/>
          <w:bCs/>
        </w:rPr>
        <w:t>“.</w:t>
      </w:r>
    </w:p>
    <w:p w14:paraId="6B8FFE0C" w14:textId="11BD993F" w:rsidR="00A511E1" w:rsidRPr="00D721BF" w:rsidRDefault="009A6D37" w:rsidP="00D721BF">
      <w:pPr>
        <w:pStyle w:val="ListParagraph"/>
        <w:numPr>
          <w:ilvl w:val="0"/>
          <w:numId w:val="3"/>
        </w:num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bCs/>
        </w:rPr>
      </w:pPr>
      <w:r w:rsidRPr="00D721BF">
        <w:rPr>
          <w:rFonts w:ascii="Arial" w:eastAsia="Times New Roman" w:hAnsi="Arial" w:cs="Arial"/>
          <w:bCs/>
        </w:rPr>
        <w:t>„</w:t>
      </w:r>
      <w:proofErr w:type="spellStart"/>
      <w:r w:rsidRPr="00D721BF">
        <w:rPr>
          <w:rFonts w:ascii="Arial" w:eastAsia="Times New Roman" w:hAnsi="Arial" w:cs="Arial"/>
          <w:bCs/>
        </w:rPr>
        <w:t>Oracle</w:t>
      </w:r>
      <w:proofErr w:type="spellEnd"/>
      <w:r w:rsidRPr="00D721BF">
        <w:rPr>
          <w:rFonts w:ascii="Arial" w:eastAsia="Times New Roman" w:hAnsi="Arial" w:cs="Arial"/>
          <w:bCs/>
        </w:rPr>
        <w:t>“ t</w:t>
      </w:r>
      <w:r w:rsidR="00B51940" w:rsidRPr="00D721BF">
        <w:rPr>
          <w:rFonts w:ascii="Arial" w:eastAsia="Times New Roman" w:hAnsi="Arial" w:cs="Arial"/>
          <w:bCs/>
        </w:rPr>
        <w:t>echninės priežiūros paslaugos turi būti teikiamos pagal paslaugų teikimo metu galiojančias</w:t>
      </w:r>
      <w:r w:rsidRPr="00D721BF">
        <w:rPr>
          <w:rFonts w:ascii="Arial" w:eastAsia="Times New Roman" w:hAnsi="Arial" w:cs="Arial"/>
          <w:bCs/>
        </w:rPr>
        <w:t xml:space="preserve"> gamintojo </w:t>
      </w:r>
      <w:r w:rsidR="00B51940" w:rsidRPr="00D721BF">
        <w:rPr>
          <w:rFonts w:ascii="Arial" w:eastAsia="Times New Roman" w:hAnsi="Arial" w:cs="Arial"/>
          <w:bCs/>
        </w:rPr>
        <w:t>techninės priežiūros paslaugų</w:t>
      </w:r>
      <w:r w:rsidRPr="00D721BF">
        <w:rPr>
          <w:rFonts w:ascii="Arial" w:eastAsia="Times New Roman" w:hAnsi="Arial" w:cs="Arial"/>
          <w:bCs/>
        </w:rPr>
        <w:t xml:space="preserve"> </w:t>
      </w:r>
      <w:r w:rsidR="00B51940" w:rsidRPr="00D721BF">
        <w:rPr>
          <w:rFonts w:ascii="Arial" w:eastAsia="Times New Roman" w:hAnsi="Arial" w:cs="Arial"/>
          <w:bCs/>
        </w:rPr>
        <w:t>teikimo taisykles, paskelbtas gamintojo tinklapyje adresu:</w:t>
      </w:r>
      <w:r w:rsidR="00783097" w:rsidRPr="00D721BF">
        <w:rPr>
          <w:rFonts w:ascii="Arial" w:eastAsia="Times New Roman" w:hAnsi="Arial" w:cs="Arial"/>
          <w:bCs/>
        </w:rPr>
        <w:t xml:space="preserve"> </w:t>
      </w:r>
      <w:hyperlink r:id="rId7" w:history="1">
        <w:r w:rsidR="00A511E1" w:rsidRPr="00D721BF">
          <w:rPr>
            <w:rStyle w:val="Hyperlink"/>
            <w:rFonts w:ascii="Arial" w:eastAsia="Times New Roman" w:hAnsi="Arial" w:cs="Arial"/>
            <w:bCs/>
          </w:rPr>
          <w:t>https://www.oracle.com/us/support/library/057419.pdf</w:t>
        </w:r>
      </w:hyperlink>
      <w:r w:rsidR="00783097" w:rsidRPr="00D721BF">
        <w:rPr>
          <w:rFonts w:ascii="Arial" w:eastAsia="Times New Roman" w:hAnsi="Arial" w:cs="Arial"/>
          <w:bCs/>
        </w:rPr>
        <w:t>.</w:t>
      </w:r>
    </w:p>
    <w:p w14:paraId="0DCC8D83" w14:textId="22525A0B" w:rsidR="000E6D92" w:rsidRPr="00D721BF" w:rsidRDefault="00A511E1" w:rsidP="00D721BF">
      <w:pPr>
        <w:pStyle w:val="ListParagraph"/>
        <w:numPr>
          <w:ilvl w:val="0"/>
          <w:numId w:val="3"/>
        </w:num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bCs/>
        </w:rPr>
      </w:pPr>
      <w:r w:rsidRPr="00D721BF">
        <w:rPr>
          <w:rFonts w:ascii="Arial" w:hAnsi="Arial" w:cs="Arial"/>
          <w:bCs/>
        </w:rPr>
        <w:t xml:space="preserve">Licencijų palaikymas privalo suteikti teisę be papildomo mokesčio gauti programinės įrangos pataisymus ir atnaujinimus į naujausias </w:t>
      </w:r>
      <w:r w:rsidR="00AA7F03" w:rsidRPr="00D721BF">
        <w:rPr>
          <w:rFonts w:ascii="Arial" w:hAnsi="Arial" w:cs="Arial"/>
          <w:bCs/>
        </w:rPr>
        <w:t xml:space="preserve">produkto </w:t>
      </w:r>
      <w:r w:rsidRPr="00D721BF">
        <w:rPr>
          <w:rFonts w:ascii="Arial" w:hAnsi="Arial" w:cs="Arial"/>
          <w:bCs/>
        </w:rPr>
        <w:t>versijas vis</w:t>
      </w:r>
      <w:r w:rsidR="00AA7F03" w:rsidRPr="00D721BF">
        <w:rPr>
          <w:rFonts w:ascii="Arial" w:hAnsi="Arial" w:cs="Arial"/>
          <w:bCs/>
        </w:rPr>
        <w:t>u Paslaugų sutarties galiojimo laikotarpiu</w:t>
      </w:r>
      <w:r w:rsidRPr="00D721BF">
        <w:rPr>
          <w:rFonts w:ascii="Arial" w:hAnsi="Arial" w:cs="Arial"/>
          <w:bCs/>
        </w:rPr>
        <w:t>.</w:t>
      </w:r>
    </w:p>
    <w:p w14:paraId="7968DEF2" w14:textId="77777777" w:rsidR="00AA7F03" w:rsidRPr="00D721BF" w:rsidRDefault="000E6D92" w:rsidP="00D721BF">
      <w:pPr>
        <w:pStyle w:val="ListParagraph"/>
        <w:numPr>
          <w:ilvl w:val="0"/>
          <w:numId w:val="3"/>
        </w:num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bCs/>
        </w:rPr>
      </w:pPr>
      <w:r w:rsidRPr="00D721BF">
        <w:rPr>
          <w:rFonts w:ascii="Arial" w:eastAsia="Times New Roman" w:hAnsi="Arial" w:cs="Arial"/>
          <w:bCs/>
        </w:rPr>
        <w:t xml:space="preserve">Tiekėjas turi užtikrinti, kad gamintojas nėra paskelbęs žinios apie siūlomos programinės įrangos </w:t>
      </w:r>
      <w:r w:rsidR="00ED727A" w:rsidRPr="00D721BF">
        <w:rPr>
          <w:rFonts w:ascii="Arial" w:eastAsia="Times New Roman" w:hAnsi="Arial" w:cs="Arial"/>
          <w:bCs/>
        </w:rPr>
        <w:t xml:space="preserve">palaikymo </w:t>
      </w:r>
      <w:r w:rsidRPr="00D721BF">
        <w:rPr>
          <w:rFonts w:ascii="Arial" w:eastAsia="Times New Roman" w:hAnsi="Arial" w:cs="Arial"/>
          <w:bCs/>
        </w:rPr>
        <w:t>nutraukimą (</w:t>
      </w:r>
      <w:r w:rsidRPr="00D721BF">
        <w:rPr>
          <w:rFonts w:ascii="Arial" w:eastAsia="Times New Roman" w:hAnsi="Arial" w:cs="Arial"/>
          <w:bCs/>
          <w:i/>
          <w:iCs/>
        </w:rPr>
        <w:t xml:space="preserve">angl. </w:t>
      </w:r>
      <w:proofErr w:type="spellStart"/>
      <w:r w:rsidRPr="00D721BF">
        <w:rPr>
          <w:rFonts w:ascii="Arial" w:eastAsia="Times New Roman" w:hAnsi="Arial" w:cs="Arial"/>
          <w:bCs/>
          <w:i/>
          <w:iCs/>
        </w:rPr>
        <w:t>end</w:t>
      </w:r>
      <w:proofErr w:type="spellEnd"/>
      <w:r w:rsidRPr="00D721BF">
        <w:rPr>
          <w:rFonts w:ascii="Arial" w:eastAsia="Times New Roman" w:hAnsi="Arial" w:cs="Arial"/>
          <w:bCs/>
          <w:i/>
          <w:i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  <w:i/>
          <w:iCs/>
        </w:rPr>
        <w:t>of</w:t>
      </w:r>
      <w:proofErr w:type="spellEnd"/>
      <w:r w:rsidRPr="00D721BF">
        <w:rPr>
          <w:rFonts w:ascii="Arial" w:eastAsia="Times New Roman" w:hAnsi="Arial" w:cs="Arial"/>
          <w:bCs/>
          <w:i/>
          <w:i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  <w:i/>
          <w:iCs/>
        </w:rPr>
        <w:t>life</w:t>
      </w:r>
      <w:proofErr w:type="spellEnd"/>
      <w:r w:rsidRPr="00D721BF">
        <w:rPr>
          <w:rFonts w:ascii="Arial" w:eastAsia="Times New Roman" w:hAnsi="Arial" w:cs="Arial"/>
          <w:bCs/>
          <w:i/>
          <w:i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  <w:i/>
          <w:iCs/>
        </w:rPr>
        <w:t>time</w:t>
      </w:r>
      <w:proofErr w:type="spellEnd"/>
      <w:r w:rsidRPr="00D721BF">
        <w:rPr>
          <w:rFonts w:ascii="Arial" w:eastAsia="Times New Roman" w:hAnsi="Arial" w:cs="Arial"/>
          <w:bCs/>
          <w:i/>
          <w:iCs/>
        </w:rPr>
        <w:t xml:space="preserve"> </w:t>
      </w:r>
      <w:r w:rsidRPr="00D721BF">
        <w:rPr>
          <w:rFonts w:ascii="Arial" w:eastAsia="Times New Roman" w:hAnsi="Arial" w:cs="Arial"/>
          <w:bCs/>
        </w:rPr>
        <w:t>ar</w:t>
      </w:r>
      <w:r w:rsidRPr="00D721BF">
        <w:rPr>
          <w:rFonts w:ascii="Arial" w:eastAsia="Times New Roman" w:hAnsi="Arial" w:cs="Arial"/>
          <w:bCs/>
          <w:i/>
          <w:i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  <w:i/>
          <w:iCs/>
        </w:rPr>
        <w:t>Discontinued</w:t>
      </w:r>
      <w:proofErr w:type="spellEnd"/>
      <w:r w:rsidRPr="00D721BF">
        <w:rPr>
          <w:rFonts w:ascii="Arial" w:eastAsia="Times New Roman" w:hAnsi="Arial" w:cs="Arial"/>
          <w:bCs/>
        </w:rPr>
        <w:t>)</w:t>
      </w:r>
      <w:r w:rsidR="00120678" w:rsidRPr="00D721BF">
        <w:rPr>
          <w:rFonts w:ascii="Arial" w:eastAsia="Times New Roman" w:hAnsi="Arial" w:cs="Arial"/>
          <w:bCs/>
        </w:rPr>
        <w:t>.</w:t>
      </w:r>
    </w:p>
    <w:p w14:paraId="41233A6A" w14:textId="77777777" w:rsidR="00AA7F03" w:rsidRPr="00D721BF" w:rsidRDefault="00AA7F03" w:rsidP="00D721BF">
      <w:pPr>
        <w:pStyle w:val="ListParagraph"/>
        <w:numPr>
          <w:ilvl w:val="0"/>
          <w:numId w:val="3"/>
        </w:num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bCs/>
        </w:rPr>
      </w:pPr>
      <w:r w:rsidRPr="00D721BF">
        <w:rPr>
          <w:rFonts w:ascii="Arial" w:eastAsia="Times New Roman" w:hAnsi="Arial" w:cs="Arial"/>
          <w:bCs/>
        </w:rPr>
        <w:t>Paslaugų aktyvavimas patvirtinamas šalių pasirašytu priėmimo-perdavimo aktu</w:t>
      </w:r>
      <w:r w:rsidR="00B94138" w:rsidRPr="00D721BF">
        <w:rPr>
          <w:rFonts w:ascii="Arial" w:eastAsia="Times New Roman" w:hAnsi="Arial" w:cs="Arial"/>
          <w:bCs/>
        </w:rPr>
        <w:t>.</w:t>
      </w:r>
    </w:p>
    <w:p w14:paraId="29C8B0F3" w14:textId="71575632" w:rsidR="00F2041E" w:rsidRPr="00D721BF" w:rsidRDefault="00F2041E" w:rsidP="00D721BF">
      <w:pPr>
        <w:pStyle w:val="ListParagraph"/>
        <w:numPr>
          <w:ilvl w:val="0"/>
          <w:numId w:val="3"/>
        </w:num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bCs/>
        </w:rPr>
      </w:pPr>
      <w:r w:rsidRPr="00D721BF">
        <w:rPr>
          <w:rFonts w:ascii="Arial" w:eastAsia="Times New Roman" w:hAnsi="Arial" w:cs="Arial"/>
          <w:bCs/>
        </w:rPr>
        <w:t xml:space="preserve">Tiekėjas turi būti </w:t>
      </w:r>
      <w:proofErr w:type="spellStart"/>
      <w:r w:rsidRPr="00D721BF">
        <w:rPr>
          <w:rFonts w:ascii="Arial" w:eastAsia="Times New Roman" w:hAnsi="Arial" w:cs="Arial"/>
          <w:bCs/>
        </w:rPr>
        <w:t>Oracle</w:t>
      </w:r>
      <w:proofErr w:type="spellEnd"/>
      <w:r w:rsidRPr="00D721BF">
        <w:rPr>
          <w:rFonts w:ascii="Arial" w:eastAsia="Times New Roman" w:hAnsi="Arial" w:cs="Arial"/>
          <w:bCs/>
        </w:rPr>
        <w:t xml:space="preserve"> programinės įrangos gamintojo įgaliotas teikti </w:t>
      </w:r>
      <w:proofErr w:type="spellStart"/>
      <w:r w:rsidRPr="00D721BF">
        <w:rPr>
          <w:rFonts w:ascii="Arial" w:eastAsia="Times New Roman" w:hAnsi="Arial" w:cs="Arial"/>
          <w:bCs/>
        </w:rPr>
        <w:t>Oracle</w:t>
      </w:r>
      <w:proofErr w:type="spellEnd"/>
      <w:r w:rsidRPr="00D721BF">
        <w:rPr>
          <w:rFonts w:ascii="Arial" w:eastAsia="Times New Roman" w:hAnsi="Arial" w:cs="Arial"/>
          <w:bCs/>
        </w:rPr>
        <w:t xml:space="preserve"> programinės įrangos techninės priežiūros paslaugas.</w:t>
      </w:r>
    </w:p>
    <w:p w14:paraId="23A25EE3" w14:textId="7F84B983" w:rsidR="00B94138" w:rsidRPr="00D721BF" w:rsidRDefault="00B94138" w:rsidP="00D721BF">
      <w:pPr>
        <w:pStyle w:val="ListParagraph"/>
        <w:numPr>
          <w:ilvl w:val="0"/>
          <w:numId w:val="3"/>
        </w:num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bCs/>
        </w:rPr>
      </w:pPr>
      <w:r w:rsidRPr="00D721BF">
        <w:rPr>
          <w:rFonts w:ascii="Arial" w:eastAsia="Times New Roman" w:hAnsi="Arial" w:cs="Arial"/>
          <w:bCs/>
        </w:rPr>
        <w:t>Įsigyjamų palaikymo paslaugų kiekiai:</w:t>
      </w:r>
    </w:p>
    <w:p w14:paraId="66FE6F2B" w14:textId="77777777" w:rsidR="00B94138" w:rsidRPr="00D721BF" w:rsidRDefault="00B94138" w:rsidP="00D721BF">
      <w:pPr>
        <w:tabs>
          <w:tab w:val="left" w:pos="709"/>
        </w:tabs>
        <w:spacing w:after="0" w:line="240" w:lineRule="auto"/>
        <w:jc w:val="both"/>
        <w:rPr>
          <w:rFonts w:ascii="Arial" w:eastAsia="Times New Roman" w:hAnsi="Arial" w:cs="Arial"/>
          <w:bCs/>
        </w:rPr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2756"/>
        <w:gridCol w:w="2348"/>
        <w:gridCol w:w="1887"/>
        <w:gridCol w:w="2076"/>
      </w:tblGrid>
      <w:tr w:rsidR="00E06517" w:rsidRPr="00D721BF" w14:paraId="6EC759C3" w14:textId="77777777" w:rsidTr="000252F1">
        <w:tc>
          <w:tcPr>
            <w:tcW w:w="2756" w:type="dxa"/>
          </w:tcPr>
          <w:p w14:paraId="6EC759BE" w14:textId="77777777" w:rsidR="00FE2DD3" w:rsidRPr="00D721BF" w:rsidRDefault="00FE2DD3" w:rsidP="00D721BF">
            <w:pPr>
              <w:jc w:val="both"/>
              <w:rPr>
                <w:rFonts w:ascii="Arial" w:hAnsi="Arial" w:cs="Arial"/>
                <w:b/>
              </w:rPr>
            </w:pPr>
            <w:r w:rsidRPr="00D721BF">
              <w:rPr>
                <w:rFonts w:ascii="Arial" w:hAnsi="Arial" w:cs="Arial"/>
                <w:b/>
              </w:rPr>
              <w:t>Pavadinimas</w:t>
            </w:r>
          </w:p>
        </w:tc>
        <w:tc>
          <w:tcPr>
            <w:tcW w:w="2348" w:type="dxa"/>
          </w:tcPr>
          <w:p w14:paraId="6EC759BF" w14:textId="01601E37" w:rsidR="00FE2DD3" w:rsidRPr="00D721BF" w:rsidRDefault="00F2735C" w:rsidP="00D721BF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Perkančiojo subjekto turimų licencijų k</w:t>
            </w:r>
            <w:r w:rsidR="00FE2DD3" w:rsidRPr="00D721BF">
              <w:rPr>
                <w:rFonts w:ascii="Arial" w:hAnsi="Arial" w:cs="Arial"/>
                <w:b/>
              </w:rPr>
              <w:t>iekis</w:t>
            </w:r>
            <w:r w:rsidR="00742C40">
              <w:rPr>
                <w:rFonts w:ascii="Arial" w:hAnsi="Arial" w:cs="Arial"/>
                <w:b/>
              </w:rPr>
              <w:t>, vnt.</w:t>
            </w:r>
          </w:p>
        </w:tc>
        <w:tc>
          <w:tcPr>
            <w:tcW w:w="1887" w:type="dxa"/>
          </w:tcPr>
          <w:p w14:paraId="6EC759C0" w14:textId="0477E9D2" w:rsidR="00FE2DD3" w:rsidRPr="00D721BF" w:rsidRDefault="00FE2DD3" w:rsidP="00D721BF">
            <w:pPr>
              <w:jc w:val="both"/>
              <w:rPr>
                <w:rFonts w:ascii="Arial" w:hAnsi="Arial" w:cs="Arial"/>
                <w:b/>
              </w:rPr>
            </w:pPr>
            <w:r w:rsidRPr="00D721BF">
              <w:rPr>
                <w:rFonts w:ascii="Arial" w:hAnsi="Arial" w:cs="Arial"/>
                <w:b/>
              </w:rPr>
              <w:t>Esamas Perkančiojo subjekto palaikymo paslaugų kodas (CSI Nr.)</w:t>
            </w:r>
          </w:p>
        </w:tc>
        <w:tc>
          <w:tcPr>
            <w:tcW w:w="2076" w:type="dxa"/>
          </w:tcPr>
          <w:p w14:paraId="6EC759C2" w14:textId="58C9E657" w:rsidR="00FE2DD3" w:rsidRPr="00D721BF" w:rsidRDefault="00E06517" w:rsidP="00D721BF">
            <w:pPr>
              <w:jc w:val="both"/>
              <w:rPr>
                <w:rFonts w:ascii="Arial" w:hAnsi="Arial" w:cs="Arial"/>
                <w:b/>
              </w:rPr>
            </w:pPr>
            <w:r w:rsidRPr="00D721BF">
              <w:rPr>
                <w:rFonts w:ascii="Arial" w:hAnsi="Arial" w:cs="Arial"/>
                <w:b/>
              </w:rPr>
              <w:t>Perkančiojo subjekto turimos l</w:t>
            </w:r>
            <w:r w:rsidR="00FE2DD3" w:rsidRPr="00D721BF">
              <w:rPr>
                <w:rFonts w:ascii="Arial" w:hAnsi="Arial" w:cs="Arial"/>
                <w:b/>
              </w:rPr>
              <w:t>icencijos lygis</w:t>
            </w:r>
          </w:p>
        </w:tc>
      </w:tr>
      <w:tr w:rsidR="00E06517" w:rsidRPr="00D721BF" w14:paraId="6EC759C9" w14:textId="77777777" w:rsidTr="000252F1">
        <w:tc>
          <w:tcPr>
            <w:tcW w:w="2756" w:type="dxa"/>
          </w:tcPr>
          <w:p w14:paraId="6EC759C4" w14:textId="7B85F539" w:rsidR="00FE2DD3" w:rsidRPr="00D721BF" w:rsidRDefault="00FE2DD3" w:rsidP="00D721B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proofErr w:type="spellStart"/>
            <w:r w:rsidRPr="00D721BF">
              <w:rPr>
                <w:rFonts w:ascii="Arial" w:hAnsi="Arial" w:cs="Arial"/>
              </w:rPr>
              <w:t>Oracle</w:t>
            </w:r>
            <w:proofErr w:type="spellEnd"/>
            <w:r w:rsidRPr="00D721BF">
              <w:rPr>
                <w:rFonts w:ascii="Arial" w:hAnsi="Arial" w:cs="Arial"/>
              </w:rPr>
              <w:t xml:space="preserve"> </w:t>
            </w:r>
            <w:proofErr w:type="spellStart"/>
            <w:r w:rsidRPr="00D721BF">
              <w:rPr>
                <w:rFonts w:ascii="Arial" w:hAnsi="Arial" w:cs="Arial"/>
              </w:rPr>
              <w:t>Database</w:t>
            </w:r>
            <w:proofErr w:type="spellEnd"/>
            <w:r w:rsidRPr="00D721BF">
              <w:rPr>
                <w:rFonts w:ascii="Arial" w:hAnsi="Arial" w:cs="Arial"/>
              </w:rPr>
              <w:t xml:space="preserve"> Standard Edition 2 - </w:t>
            </w:r>
            <w:proofErr w:type="spellStart"/>
            <w:r w:rsidRPr="00D721BF">
              <w:rPr>
                <w:rFonts w:ascii="Arial" w:hAnsi="Arial" w:cs="Arial"/>
              </w:rPr>
              <w:t>Processor</w:t>
            </w:r>
            <w:proofErr w:type="spellEnd"/>
            <w:r w:rsidRPr="00D721BF">
              <w:rPr>
                <w:rFonts w:ascii="Arial" w:hAnsi="Arial" w:cs="Arial"/>
              </w:rPr>
              <w:t xml:space="preserve"> </w:t>
            </w:r>
            <w:proofErr w:type="spellStart"/>
            <w:r w:rsidRPr="00D721BF">
              <w:rPr>
                <w:rFonts w:ascii="Arial" w:hAnsi="Arial" w:cs="Arial"/>
              </w:rPr>
              <w:t>Perpetual</w:t>
            </w:r>
            <w:proofErr w:type="spellEnd"/>
          </w:p>
        </w:tc>
        <w:tc>
          <w:tcPr>
            <w:tcW w:w="2348" w:type="dxa"/>
          </w:tcPr>
          <w:p w14:paraId="6EC759C5" w14:textId="3BEFAF74" w:rsidR="00FE2DD3" w:rsidRPr="00D721BF" w:rsidRDefault="00742C40" w:rsidP="00D721B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  <w:r w:rsidR="00FE2DD3" w:rsidRPr="00D721BF">
              <w:rPr>
                <w:rFonts w:ascii="Arial" w:hAnsi="Arial" w:cs="Arial"/>
              </w:rPr>
              <w:t>8</w:t>
            </w:r>
          </w:p>
        </w:tc>
        <w:tc>
          <w:tcPr>
            <w:tcW w:w="1887" w:type="dxa"/>
          </w:tcPr>
          <w:p w14:paraId="6EC759C6" w14:textId="446A9E95" w:rsidR="00FE2DD3" w:rsidRPr="00D721BF" w:rsidRDefault="00FE2DD3" w:rsidP="00D721BF">
            <w:pPr>
              <w:jc w:val="both"/>
              <w:rPr>
                <w:rFonts w:ascii="Arial" w:hAnsi="Arial" w:cs="Arial"/>
              </w:rPr>
            </w:pPr>
            <w:r w:rsidRPr="00D721BF">
              <w:rPr>
                <w:rFonts w:ascii="Arial" w:hAnsi="Arial" w:cs="Arial"/>
              </w:rPr>
              <w:t>21929836</w:t>
            </w:r>
          </w:p>
        </w:tc>
        <w:tc>
          <w:tcPr>
            <w:tcW w:w="2076" w:type="dxa"/>
          </w:tcPr>
          <w:p w14:paraId="6EC759C8" w14:textId="77777777" w:rsidR="00FE2DD3" w:rsidRPr="00D721BF" w:rsidRDefault="00FE2DD3" w:rsidP="00D721BF">
            <w:pPr>
              <w:jc w:val="both"/>
              <w:rPr>
                <w:rFonts w:ascii="Arial" w:hAnsi="Arial" w:cs="Arial"/>
              </w:rPr>
            </w:pPr>
            <w:proofErr w:type="spellStart"/>
            <w:r w:rsidRPr="00D721BF">
              <w:rPr>
                <w:rFonts w:ascii="Arial" w:hAnsi="Arial" w:cs="Arial"/>
              </w:rPr>
              <w:t>Full</w:t>
            </w:r>
            <w:proofErr w:type="spellEnd"/>
            <w:r w:rsidRPr="00D721BF">
              <w:rPr>
                <w:rFonts w:ascii="Arial" w:hAnsi="Arial" w:cs="Arial"/>
              </w:rPr>
              <w:t xml:space="preserve"> </w:t>
            </w:r>
            <w:proofErr w:type="spellStart"/>
            <w:r w:rsidRPr="00D721BF">
              <w:rPr>
                <w:rFonts w:ascii="Arial" w:hAnsi="Arial" w:cs="Arial"/>
              </w:rPr>
              <w:t>use</w:t>
            </w:r>
            <w:proofErr w:type="spellEnd"/>
          </w:p>
        </w:tc>
      </w:tr>
    </w:tbl>
    <w:p w14:paraId="6EC759D0" w14:textId="77777777" w:rsidR="00B75195" w:rsidRDefault="00B75195" w:rsidP="00D721BF">
      <w:pPr>
        <w:spacing w:after="0" w:line="240" w:lineRule="auto"/>
        <w:jc w:val="both"/>
        <w:rPr>
          <w:rFonts w:ascii="Arial" w:hAnsi="Arial" w:cs="Arial"/>
          <w:b/>
        </w:rPr>
      </w:pPr>
    </w:p>
    <w:p w14:paraId="4C3742DA" w14:textId="77777777" w:rsidR="00405742" w:rsidRDefault="00405742" w:rsidP="00D721BF">
      <w:pPr>
        <w:spacing w:after="0" w:line="240" w:lineRule="auto"/>
        <w:jc w:val="both"/>
        <w:rPr>
          <w:rFonts w:ascii="Arial" w:hAnsi="Arial" w:cs="Arial"/>
          <w:b/>
        </w:rPr>
      </w:pPr>
    </w:p>
    <w:p w14:paraId="23798AC1" w14:textId="77777777" w:rsidR="00405742" w:rsidRPr="00D721BF" w:rsidRDefault="00405742" w:rsidP="00405742">
      <w:pPr>
        <w:spacing w:after="0"/>
        <w:jc w:val="both"/>
        <w:rPr>
          <w:rFonts w:ascii="Arial" w:eastAsia="Times New Roman" w:hAnsi="Arial" w:cs="Arial"/>
          <w:b/>
          <w:bCs/>
          <w:caps/>
        </w:rPr>
      </w:pPr>
      <w:r w:rsidRPr="00D721BF">
        <w:rPr>
          <w:rFonts w:ascii="Arial" w:eastAsia="Times New Roman" w:hAnsi="Arial" w:cs="Arial"/>
          <w:b/>
          <w:bCs/>
          <w:caps/>
        </w:rPr>
        <w:t xml:space="preserve">TECHNICAL </w:t>
      </w:r>
      <w:r w:rsidRPr="00D721BF">
        <w:rPr>
          <w:rFonts w:ascii="Arial" w:eastAsia="Times New Roman" w:hAnsi="Arial" w:cs="Arial"/>
          <w:b/>
          <w:bCs/>
        </w:rPr>
        <w:t xml:space="preserve">SPECIFICATION OF </w:t>
      </w:r>
      <w:r w:rsidRPr="00D721BF">
        <w:rPr>
          <w:rFonts w:ascii="Arial" w:eastAsia="Times New Roman" w:hAnsi="Arial" w:cs="Arial"/>
          <w:b/>
          <w:bCs/>
          <w:caps/>
        </w:rPr>
        <w:t>"ORACLE</w:t>
      </w:r>
      <w:r>
        <w:rPr>
          <w:rFonts w:ascii="Arial" w:eastAsia="Times New Roman" w:hAnsi="Arial" w:cs="Arial"/>
          <w:b/>
          <w:bCs/>
          <w:caps/>
        </w:rPr>
        <w:t>“</w:t>
      </w:r>
      <w:r w:rsidRPr="00D721BF">
        <w:rPr>
          <w:rFonts w:ascii="Arial" w:eastAsia="Times New Roman" w:hAnsi="Arial" w:cs="Arial"/>
          <w:b/>
          <w:bCs/>
          <w:caps/>
        </w:rPr>
        <w:t xml:space="preserve"> MAINTENANCE SERVICES</w:t>
      </w:r>
      <w:r w:rsidRPr="00D721BF">
        <w:rPr>
          <w:rFonts w:ascii="Arial" w:eastAsia="Times New Roman" w:hAnsi="Arial" w:cs="Arial"/>
          <w:b/>
          <w:bCs/>
          <w:caps/>
        </w:rPr>
        <w:br/>
      </w:r>
    </w:p>
    <w:p w14:paraId="08CCE389" w14:textId="77777777" w:rsidR="00405742" w:rsidRPr="00D721BF" w:rsidRDefault="00405742" w:rsidP="00405742">
      <w:pPr>
        <w:pStyle w:val="ListParagraph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bCs/>
        </w:rPr>
      </w:pPr>
      <w:r w:rsidRPr="00D721BF">
        <w:rPr>
          <w:rFonts w:ascii="Arial" w:eastAsia="Times New Roman" w:hAnsi="Arial" w:cs="Arial"/>
          <w:bCs/>
        </w:rPr>
        <w:t>AB Litgrid (</w:t>
      </w:r>
      <w:proofErr w:type="spellStart"/>
      <w:r w:rsidRPr="00D721BF">
        <w:rPr>
          <w:rFonts w:ascii="Arial" w:eastAsia="Times New Roman" w:hAnsi="Arial" w:cs="Arial"/>
          <w:bCs/>
        </w:rPr>
        <w:t>hereinafter</w:t>
      </w:r>
      <w:proofErr w:type="spellEnd"/>
      <w:r w:rsidRPr="00D721BF">
        <w:rPr>
          <w:rFonts w:ascii="Arial" w:eastAsia="Times New Roman" w:hAnsi="Arial" w:cs="Arial"/>
          <w:b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</w:rPr>
        <w:t>referred</w:t>
      </w:r>
      <w:proofErr w:type="spellEnd"/>
      <w:r w:rsidRPr="00D721BF">
        <w:rPr>
          <w:rFonts w:ascii="Arial" w:eastAsia="Times New Roman" w:hAnsi="Arial" w:cs="Arial"/>
          <w:bCs/>
        </w:rPr>
        <w:t xml:space="preserve"> to </w:t>
      </w:r>
      <w:proofErr w:type="spellStart"/>
      <w:r w:rsidRPr="00D721BF">
        <w:rPr>
          <w:rFonts w:ascii="Arial" w:eastAsia="Times New Roman" w:hAnsi="Arial" w:cs="Arial"/>
          <w:bCs/>
        </w:rPr>
        <w:t>as</w:t>
      </w:r>
      <w:proofErr w:type="spellEnd"/>
      <w:r w:rsidRPr="00D721BF">
        <w:rPr>
          <w:rFonts w:ascii="Arial" w:eastAsia="Times New Roman" w:hAnsi="Arial" w:cs="Arial"/>
          <w:b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</w:rPr>
        <w:t>the</w:t>
      </w:r>
      <w:proofErr w:type="spellEnd"/>
      <w:r w:rsidRPr="00D721BF">
        <w:rPr>
          <w:rFonts w:ascii="Arial" w:eastAsia="Times New Roman" w:hAnsi="Arial" w:cs="Arial"/>
          <w:bCs/>
        </w:rPr>
        <w:t xml:space="preserve"> "</w:t>
      </w:r>
      <w:proofErr w:type="spellStart"/>
      <w:r w:rsidRPr="00D721BF">
        <w:rPr>
          <w:rFonts w:ascii="Arial" w:eastAsia="Times New Roman" w:hAnsi="Arial" w:cs="Arial"/>
          <w:bCs/>
        </w:rPr>
        <w:t>Procuring</w:t>
      </w:r>
      <w:proofErr w:type="spellEnd"/>
      <w:r w:rsidRPr="00D721BF">
        <w:rPr>
          <w:rFonts w:ascii="Arial" w:eastAsia="Times New Roman" w:hAnsi="Arial" w:cs="Arial"/>
          <w:b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</w:rPr>
        <w:t>Entity</w:t>
      </w:r>
      <w:proofErr w:type="spellEnd"/>
      <w:r w:rsidRPr="00D721BF">
        <w:rPr>
          <w:rFonts w:ascii="Arial" w:eastAsia="Times New Roman" w:hAnsi="Arial" w:cs="Arial"/>
          <w:bCs/>
        </w:rPr>
        <w:t xml:space="preserve">") </w:t>
      </w:r>
      <w:proofErr w:type="spellStart"/>
      <w:r w:rsidRPr="00D721BF">
        <w:rPr>
          <w:rFonts w:ascii="Arial" w:eastAsia="Times New Roman" w:hAnsi="Arial" w:cs="Arial"/>
          <w:bCs/>
        </w:rPr>
        <w:t>plans</w:t>
      </w:r>
      <w:proofErr w:type="spellEnd"/>
      <w:r w:rsidRPr="00D721BF">
        <w:rPr>
          <w:rFonts w:ascii="Arial" w:eastAsia="Times New Roman" w:hAnsi="Arial" w:cs="Arial"/>
          <w:bCs/>
        </w:rPr>
        <w:t xml:space="preserve"> to </w:t>
      </w:r>
      <w:proofErr w:type="spellStart"/>
      <w:r w:rsidRPr="00D721BF">
        <w:rPr>
          <w:rFonts w:ascii="Arial" w:eastAsia="Times New Roman" w:hAnsi="Arial" w:cs="Arial"/>
          <w:bCs/>
        </w:rPr>
        <w:t>procure</w:t>
      </w:r>
      <w:proofErr w:type="spellEnd"/>
      <w:r w:rsidRPr="00D721BF">
        <w:rPr>
          <w:rFonts w:ascii="Arial" w:eastAsia="Times New Roman" w:hAnsi="Arial" w:cs="Arial"/>
          <w:b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</w:rPr>
        <w:t>maintenance</w:t>
      </w:r>
      <w:proofErr w:type="spellEnd"/>
      <w:r w:rsidRPr="00D721BF">
        <w:rPr>
          <w:rFonts w:ascii="Arial" w:eastAsia="Times New Roman" w:hAnsi="Arial" w:cs="Arial"/>
          <w:b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</w:rPr>
        <w:t>and</w:t>
      </w:r>
      <w:proofErr w:type="spellEnd"/>
      <w:r w:rsidRPr="00D721BF">
        <w:rPr>
          <w:rFonts w:ascii="Arial" w:eastAsia="Times New Roman" w:hAnsi="Arial" w:cs="Arial"/>
          <w:b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</w:rPr>
        <w:t>support</w:t>
      </w:r>
      <w:proofErr w:type="spellEnd"/>
      <w:r w:rsidRPr="00D721BF">
        <w:rPr>
          <w:rFonts w:ascii="Arial" w:eastAsia="Times New Roman" w:hAnsi="Arial" w:cs="Arial"/>
          <w:b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</w:rPr>
        <w:t>services</w:t>
      </w:r>
      <w:proofErr w:type="spellEnd"/>
      <w:r w:rsidRPr="00D721BF">
        <w:rPr>
          <w:rFonts w:ascii="Arial" w:eastAsia="Times New Roman" w:hAnsi="Arial" w:cs="Arial"/>
          <w:bCs/>
        </w:rPr>
        <w:t xml:space="preserve"> (</w:t>
      </w:r>
      <w:proofErr w:type="spellStart"/>
      <w:r w:rsidRPr="00D721BF">
        <w:rPr>
          <w:rFonts w:ascii="Arial" w:eastAsia="Times New Roman" w:hAnsi="Arial" w:cs="Arial"/>
          <w:bCs/>
        </w:rPr>
        <w:t>hereinafter</w:t>
      </w:r>
      <w:proofErr w:type="spellEnd"/>
      <w:r w:rsidRPr="00D721BF">
        <w:rPr>
          <w:rFonts w:ascii="Arial" w:eastAsia="Times New Roman" w:hAnsi="Arial" w:cs="Arial"/>
          <w:b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</w:rPr>
        <w:t>referred</w:t>
      </w:r>
      <w:proofErr w:type="spellEnd"/>
      <w:r w:rsidRPr="00D721BF">
        <w:rPr>
          <w:rFonts w:ascii="Arial" w:eastAsia="Times New Roman" w:hAnsi="Arial" w:cs="Arial"/>
          <w:bCs/>
        </w:rPr>
        <w:t xml:space="preserve"> to </w:t>
      </w:r>
      <w:proofErr w:type="spellStart"/>
      <w:r w:rsidRPr="00D721BF">
        <w:rPr>
          <w:rFonts w:ascii="Arial" w:eastAsia="Times New Roman" w:hAnsi="Arial" w:cs="Arial"/>
          <w:bCs/>
        </w:rPr>
        <w:t>as</w:t>
      </w:r>
      <w:proofErr w:type="spellEnd"/>
      <w:r w:rsidRPr="00D721BF">
        <w:rPr>
          <w:rFonts w:ascii="Arial" w:eastAsia="Times New Roman" w:hAnsi="Arial" w:cs="Arial"/>
          <w:b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</w:rPr>
        <w:t>the</w:t>
      </w:r>
      <w:proofErr w:type="spellEnd"/>
      <w:r w:rsidRPr="00D721BF">
        <w:rPr>
          <w:rFonts w:ascii="Arial" w:eastAsia="Times New Roman" w:hAnsi="Arial" w:cs="Arial"/>
          <w:bCs/>
        </w:rPr>
        <w:t xml:space="preserve"> "</w:t>
      </w:r>
      <w:proofErr w:type="spellStart"/>
      <w:r w:rsidRPr="00D721BF">
        <w:rPr>
          <w:rFonts w:ascii="Arial" w:eastAsia="Times New Roman" w:hAnsi="Arial" w:cs="Arial"/>
          <w:bCs/>
        </w:rPr>
        <w:t>Services</w:t>
      </w:r>
      <w:proofErr w:type="spellEnd"/>
      <w:r w:rsidRPr="00D721BF">
        <w:rPr>
          <w:rFonts w:ascii="Arial" w:eastAsia="Times New Roman" w:hAnsi="Arial" w:cs="Arial"/>
          <w:bCs/>
        </w:rPr>
        <w:t xml:space="preserve">") </w:t>
      </w:r>
      <w:proofErr w:type="spellStart"/>
      <w:r w:rsidRPr="00D721BF">
        <w:rPr>
          <w:rFonts w:ascii="Arial" w:eastAsia="Times New Roman" w:hAnsi="Arial" w:cs="Arial"/>
          <w:bCs/>
        </w:rPr>
        <w:t>for</w:t>
      </w:r>
      <w:proofErr w:type="spellEnd"/>
      <w:r w:rsidRPr="00D721BF">
        <w:rPr>
          <w:rFonts w:ascii="Arial" w:eastAsia="Times New Roman" w:hAnsi="Arial" w:cs="Arial"/>
          <w:b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</w:rPr>
        <w:t>its</w:t>
      </w:r>
      <w:proofErr w:type="spellEnd"/>
      <w:r w:rsidRPr="00D721BF">
        <w:rPr>
          <w:rFonts w:ascii="Arial" w:eastAsia="Times New Roman" w:hAnsi="Arial" w:cs="Arial"/>
          <w:b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</w:rPr>
        <w:t>existing</w:t>
      </w:r>
      <w:proofErr w:type="spellEnd"/>
      <w:r w:rsidRPr="00D721BF">
        <w:rPr>
          <w:rFonts w:ascii="Arial" w:eastAsia="Times New Roman" w:hAnsi="Arial" w:cs="Arial"/>
          <w:b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</w:rPr>
        <w:t>database</w:t>
      </w:r>
      <w:proofErr w:type="spellEnd"/>
      <w:r w:rsidRPr="00D721BF">
        <w:rPr>
          <w:rFonts w:ascii="Arial" w:eastAsia="Times New Roman" w:hAnsi="Arial" w:cs="Arial"/>
          <w:b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</w:rPr>
        <w:t>management</w:t>
      </w:r>
      <w:proofErr w:type="spellEnd"/>
      <w:r w:rsidRPr="00D721BF">
        <w:rPr>
          <w:rFonts w:ascii="Arial" w:eastAsia="Times New Roman" w:hAnsi="Arial" w:cs="Arial"/>
          <w:b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</w:rPr>
        <w:t>system</w:t>
      </w:r>
      <w:proofErr w:type="spellEnd"/>
      <w:r w:rsidRPr="00D721BF">
        <w:rPr>
          <w:rFonts w:ascii="Arial" w:eastAsia="Times New Roman" w:hAnsi="Arial" w:cs="Arial"/>
          <w:b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</w:rPr>
        <w:t>Oracle</w:t>
      </w:r>
      <w:proofErr w:type="spellEnd"/>
      <w:r w:rsidRPr="00D721BF">
        <w:rPr>
          <w:rFonts w:ascii="Arial" w:eastAsia="Times New Roman" w:hAnsi="Arial" w:cs="Arial"/>
          <w:b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</w:rPr>
        <w:t>for</w:t>
      </w:r>
      <w:proofErr w:type="spellEnd"/>
      <w:r w:rsidRPr="00D721BF">
        <w:rPr>
          <w:rFonts w:ascii="Arial" w:eastAsia="Times New Roman" w:hAnsi="Arial" w:cs="Arial"/>
          <w:bCs/>
        </w:rPr>
        <w:t xml:space="preserve"> a </w:t>
      </w:r>
      <w:proofErr w:type="spellStart"/>
      <w:r w:rsidRPr="00D721BF">
        <w:rPr>
          <w:rFonts w:ascii="Arial" w:eastAsia="Times New Roman" w:hAnsi="Arial" w:cs="Arial"/>
          <w:bCs/>
        </w:rPr>
        <w:t>period</w:t>
      </w:r>
      <w:proofErr w:type="spellEnd"/>
      <w:r w:rsidRPr="00D721BF">
        <w:rPr>
          <w:rFonts w:ascii="Arial" w:eastAsia="Times New Roman" w:hAnsi="Arial" w:cs="Arial"/>
          <w:b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</w:rPr>
        <w:t>of</w:t>
      </w:r>
      <w:proofErr w:type="spellEnd"/>
      <w:r w:rsidRPr="00D721BF">
        <w:rPr>
          <w:rFonts w:ascii="Arial" w:eastAsia="Times New Roman" w:hAnsi="Arial" w:cs="Arial"/>
          <w:bCs/>
        </w:rPr>
        <w:t xml:space="preserve"> 36 </w:t>
      </w:r>
      <w:proofErr w:type="spellStart"/>
      <w:r w:rsidRPr="00D721BF">
        <w:rPr>
          <w:rFonts w:ascii="Arial" w:eastAsia="Times New Roman" w:hAnsi="Arial" w:cs="Arial"/>
          <w:bCs/>
        </w:rPr>
        <w:t>months</w:t>
      </w:r>
      <w:proofErr w:type="spellEnd"/>
      <w:r w:rsidRPr="00D721BF">
        <w:rPr>
          <w:rFonts w:ascii="Arial" w:eastAsia="Times New Roman" w:hAnsi="Arial" w:cs="Arial"/>
          <w:bCs/>
        </w:rPr>
        <w:t xml:space="preserve"> (3 </w:t>
      </w:r>
      <w:proofErr w:type="spellStart"/>
      <w:r w:rsidRPr="00D721BF">
        <w:rPr>
          <w:rFonts w:ascii="Arial" w:eastAsia="Times New Roman" w:hAnsi="Arial" w:cs="Arial"/>
          <w:bCs/>
        </w:rPr>
        <w:t>years</w:t>
      </w:r>
      <w:proofErr w:type="spellEnd"/>
      <w:r w:rsidRPr="00D721BF">
        <w:rPr>
          <w:rFonts w:ascii="Arial" w:eastAsia="Times New Roman" w:hAnsi="Arial" w:cs="Arial"/>
          <w:bCs/>
        </w:rPr>
        <w:t xml:space="preserve">) </w:t>
      </w:r>
      <w:proofErr w:type="spellStart"/>
      <w:r w:rsidRPr="00D721BF">
        <w:rPr>
          <w:rFonts w:ascii="Arial" w:eastAsia="Times New Roman" w:hAnsi="Arial" w:cs="Arial"/>
          <w:bCs/>
        </w:rPr>
        <w:t>from</w:t>
      </w:r>
      <w:proofErr w:type="spellEnd"/>
      <w:r w:rsidRPr="00D721BF">
        <w:rPr>
          <w:rFonts w:ascii="Arial" w:eastAsia="Times New Roman" w:hAnsi="Arial" w:cs="Arial"/>
          <w:b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</w:rPr>
        <w:t>the</w:t>
      </w:r>
      <w:proofErr w:type="spellEnd"/>
      <w:r w:rsidRPr="00D721BF">
        <w:rPr>
          <w:rFonts w:ascii="Arial" w:eastAsia="Times New Roman" w:hAnsi="Arial" w:cs="Arial"/>
          <w:b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</w:rPr>
        <w:t>end</w:t>
      </w:r>
      <w:proofErr w:type="spellEnd"/>
      <w:r w:rsidRPr="00D721BF">
        <w:rPr>
          <w:rFonts w:ascii="Arial" w:eastAsia="Times New Roman" w:hAnsi="Arial" w:cs="Arial"/>
          <w:b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</w:rPr>
        <w:t>of</w:t>
      </w:r>
      <w:proofErr w:type="spellEnd"/>
      <w:r w:rsidRPr="00D721BF">
        <w:rPr>
          <w:rFonts w:ascii="Arial" w:eastAsia="Times New Roman" w:hAnsi="Arial" w:cs="Arial"/>
          <w:b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</w:rPr>
        <w:t>the</w:t>
      </w:r>
      <w:proofErr w:type="spellEnd"/>
      <w:r w:rsidRPr="00D721BF">
        <w:rPr>
          <w:rFonts w:ascii="Arial" w:eastAsia="Times New Roman" w:hAnsi="Arial" w:cs="Arial"/>
          <w:b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</w:rPr>
        <w:t>maintenance</w:t>
      </w:r>
      <w:proofErr w:type="spellEnd"/>
      <w:r w:rsidRPr="00D721BF">
        <w:rPr>
          <w:rFonts w:ascii="Arial" w:eastAsia="Times New Roman" w:hAnsi="Arial" w:cs="Arial"/>
          <w:b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</w:rPr>
        <w:t>period</w:t>
      </w:r>
      <w:proofErr w:type="spellEnd"/>
      <w:r w:rsidRPr="00D721BF">
        <w:rPr>
          <w:rFonts w:ascii="Arial" w:eastAsia="Times New Roman" w:hAnsi="Arial" w:cs="Arial"/>
          <w:bCs/>
        </w:rPr>
        <w:t xml:space="preserve"> (29 June 2025).</w:t>
      </w:r>
    </w:p>
    <w:p w14:paraId="3741B4F2" w14:textId="77777777" w:rsidR="00405742" w:rsidRPr="00D721BF" w:rsidRDefault="00405742" w:rsidP="00405742">
      <w:pPr>
        <w:pStyle w:val="ListParagraph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bCs/>
        </w:rPr>
      </w:pPr>
      <w:proofErr w:type="spellStart"/>
      <w:r w:rsidRPr="00D721BF">
        <w:rPr>
          <w:rFonts w:ascii="Arial" w:eastAsia="Times New Roman" w:hAnsi="Arial" w:cs="Arial"/>
          <w:bCs/>
        </w:rPr>
        <w:t>Requires</w:t>
      </w:r>
      <w:proofErr w:type="spellEnd"/>
      <w:r w:rsidRPr="00D721BF">
        <w:rPr>
          <w:rFonts w:ascii="Arial" w:eastAsia="Times New Roman" w:hAnsi="Arial" w:cs="Arial"/>
          <w:b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</w:rPr>
        <w:t>Oracle</w:t>
      </w:r>
      <w:proofErr w:type="spellEnd"/>
      <w:r w:rsidRPr="00D721BF">
        <w:rPr>
          <w:rFonts w:ascii="Arial" w:eastAsia="Times New Roman" w:hAnsi="Arial" w:cs="Arial"/>
          <w:b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</w:rPr>
        <w:t>Premier</w:t>
      </w:r>
      <w:proofErr w:type="spellEnd"/>
      <w:r w:rsidRPr="00D721BF">
        <w:rPr>
          <w:rFonts w:ascii="Arial" w:eastAsia="Times New Roman" w:hAnsi="Arial" w:cs="Arial"/>
          <w:b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</w:rPr>
        <w:t>Support</w:t>
      </w:r>
      <w:proofErr w:type="spellEnd"/>
      <w:r w:rsidRPr="00D721BF">
        <w:rPr>
          <w:rFonts w:ascii="Arial" w:eastAsia="Times New Roman" w:hAnsi="Arial" w:cs="Arial"/>
          <w:b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</w:rPr>
        <w:t>Service</w:t>
      </w:r>
      <w:proofErr w:type="spellEnd"/>
      <w:r w:rsidRPr="00D721BF">
        <w:rPr>
          <w:rFonts w:ascii="Arial" w:eastAsia="Times New Roman" w:hAnsi="Arial" w:cs="Arial"/>
          <w:b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</w:rPr>
        <w:t>Level</w:t>
      </w:r>
      <w:proofErr w:type="spellEnd"/>
      <w:r w:rsidRPr="00D721BF">
        <w:rPr>
          <w:rFonts w:ascii="Arial" w:eastAsia="Times New Roman" w:hAnsi="Arial" w:cs="Arial"/>
          <w:bCs/>
        </w:rPr>
        <w:t>.</w:t>
      </w:r>
    </w:p>
    <w:p w14:paraId="6EC767E6" w14:textId="77777777" w:rsidR="00405742" w:rsidRPr="00D721BF" w:rsidRDefault="00405742" w:rsidP="00405742">
      <w:pPr>
        <w:pStyle w:val="ListParagraph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bCs/>
        </w:rPr>
      </w:pPr>
      <w:r w:rsidRPr="00D721BF">
        <w:rPr>
          <w:rFonts w:ascii="Arial" w:eastAsia="Times New Roman" w:hAnsi="Arial" w:cs="Arial"/>
          <w:bCs/>
        </w:rPr>
        <w:t>"</w:t>
      </w:r>
      <w:proofErr w:type="spellStart"/>
      <w:r w:rsidRPr="00D721BF">
        <w:rPr>
          <w:rFonts w:ascii="Arial" w:eastAsia="Times New Roman" w:hAnsi="Arial" w:cs="Arial"/>
          <w:bCs/>
        </w:rPr>
        <w:t>Oracle</w:t>
      </w:r>
      <w:proofErr w:type="spellEnd"/>
      <w:r w:rsidRPr="00D721BF">
        <w:rPr>
          <w:rFonts w:ascii="Arial" w:eastAsia="Times New Roman" w:hAnsi="Arial" w:cs="Arial"/>
          <w:b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</w:rPr>
        <w:t>Maintenance</w:t>
      </w:r>
      <w:proofErr w:type="spellEnd"/>
      <w:r w:rsidRPr="00D721BF">
        <w:rPr>
          <w:rFonts w:ascii="Arial" w:eastAsia="Times New Roman" w:hAnsi="Arial" w:cs="Arial"/>
          <w:b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</w:rPr>
        <w:t>Services</w:t>
      </w:r>
      <w:proofErr w:type="spellEnd"/>
      <w:r w:rsidRPr="00D721BF">
        <w:rPr>
          <w:rFonts w:ascii="Arial" w:eastAsia="Times New Roman" w:hAnsi="Arial" w:cs="Arial"/>
          <w:b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</w:rPr>
        <w:t>shall</w:t>
      </w:r>
      <w:proofErr w:type="spellEnd"/>
      <w:r w:rsidRPr="00D721BF">
        <w:rPr>
          <w:rFonts w:ascii="Arial" w:eastAsia="Times New Roman" w:hAnsi="Arial" w:cs="Arial"/>
          <w:bCs/>
        </w:rPr>
        <w:t xml:space="preserve"> be </w:t>
      </w:r>
      <w:proofErr w:type="spellStart"/>
      <w:r w:rsidRPr="00D721BF">
        <w:rPr>
          <w:rFonts w:ascii="Arial" w:eastAsia="Times New Roman" w:hAnsi="Arial" w:cs="Arial"/>
          <w:bCs/>
        </w:rPr>
        <w:t>provided</w:t>
      </w:r>
      <w:proofErr w:type="spellEnd"/>
      <w:r w:rsidRPr="00D721BF">
        <w:rPr>
          <w:rFonts w:ascii="Arial" w:eastAsia="Times New Roman" w:hAnsi="Arial" w:cs="Arial"/>
          <w:b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</w:rPr>
        <w:t>in</w:t>
      </w:r>
      <w:proofErr w:type="spellEnd"/>
      <w:r w:rsidRPr="00D721BF">
        <w:rPr>
          <w:rFonts w:ascii="Arial" w:eastAsia="Times New Roman" w:hAnsi="Arial" w:cs="Arial"/>
          <w:b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</w:rPr>
        <w:t>accordance</w:t>
      </w:r>
      <w:proofErr w:type="spellEnd"/>
      <w:r w:rsidRPr="00D721BF">
        <w:rPr>
          <w:rFonts w:ascii="Arial" w:eastAsia="Times New Roman" w:hAnsi="Arial" w:cs="Arial"/>
          <w:b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</w:rPr>
        <w:t>with</w:t>
      </w:r>
      <w:proofErr w:type="spellEnd"/>
      <w:r w:rsidRPr="00D721BF">
        <w:rPr>
          <w:rFonts w:ascii="Arial" w:eastAsia="Times New Roman" w:hAnsi="Arial" w:cs="Arial"/>
          <w:b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</w:rPr>
        <w:t>the</w:t>
      </w:r>
      <w:proofErr w:type="spellEnd"/>
      <w:r w:rsidRPr="00D721BF">
        <w:rPr>
          <w:rFonts w:ascii="Arial" w:eastAsia="Times New Roman" w:hAnsi="Arial" w:cs="Arial"/>
          <w:b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</w:rPr>
        <w:t>manufacturer's</w:t>
      </w:r>
      <w:proofErr w:type="spellEnd"/>
      <w:r w:rsidRPr="00D721BF">
        <w:rPr>
          <w:rFonts w:ascii="Arial" w:eastAsia="Times New Roman" w:hAnsi="Arial" w:cs="Arial"/>
          <w:b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</w:rPr>
        <w:t>maintenance</w:t>
      </w:r>
      <w:proofErr w:type="spellEnd"/>
      <w:r w:rsidRPr="00D721BF">
        <w:rPr>
          <w:rFonts w:ascii="Arial" w:eastAsia="Times New Roman" w:hAnsi="Arial" w:cs="Arial"/>
          <w:b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</w:rPr>
        <w:t>service</w:t>
      </w:r>
      <w:proofErr w:type="spellEnd"/>
      <w:r w:rsidRPr="00D721BF">
        <w:rPr>
          <w:rFonts w:ascii="Arial" w:eastAsia="Times New Roman" w:hAnsi="Arial" w:cs="Arial"/>
          <w:b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</w:rPr>
        <w:t>policies</w:t>
      </w:r>
      <w:proofErr w:type="spellEnd"/>
      <w:r w:rsidRPr="00D721BF">
        <w:rPr>
          <w:rFonts w:ascii="Arial" w:eastAsia="Times New Roman" w:hAnsi="Arial" w:cs="Arial"/>
          <w:b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</w:rPr>
        <w:t>in</w:t>
      </w:r>
      <w:proofErr w:type="spellEnd"/>
      <w:r w:rsidRPr="00D721BF">
        <w:rPr>
          <w:rFonts w:ascii="Arial" w:eastAsia="Times New Roman" w:hAnsi="Arial" w:cs="Arial"/>
          <w:b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</w:rPr>
        <w:t>effect</w:t>
      </w:r>
      <w:proofErr w:type="spellEnd"/>
      <w:r w:rsidRPr="00D721BF">
        <w:rPr>
          <w:rFonts w:ascii="Arial" w:eastAsia="Times New Roman" w:hAnsi="Arial" w:cs="Arial"/>
          <w:bCs/>
        </w:rPr>
        <w:t xml:space="preserve"> at </w:t>
      </w:r>
      <w:proofErr w:type="spellStart"/>
      <w:r w:rsidRPr="00D721BF">
        <w:rPr>
          <w:rFonts w:ascii="Arial" w:eastAsia="Times New Roman" w:hAnsi="Arial" w:cs="Arial"/>
          <w:bCs/>
        </w:rPr>
        <w:t>the</w:t>
      </w:r>
      <w:proofErr w:type="spellEnd"/>
      <w:r w:rsidRPr="00D721BF">
        <w:rPr>
          <w:rFonts w:ascii="Arial" w:eastAsia="Times New Roman" w:hAnsi="Arial" w:cs="Arial"/>
          <w:b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</w:rPr>
        <w:t>time</w:t>
      </w:r>
      <w:proofErr w:type="spellEnd"/>
      <w:r w:rsidRPr="00D721BF">
        <w:rPr>
          <w:rFonts w:ascii="Arial" w:eastAsia="Times New Roman" w:hAnsi="Arial" w:cs="Arial"/>
          <w:b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</w:rPr>
        <w:t>of</w:t>
      </w:r>
      <w:proofErr w:type="spellEnd"/>
      <w:r w:rsidRPr="00D721BF">
        <w:rPr>
          <w:rFonts w:ascii="Arial" w:eastAsia="Times New Roman" w:hAnsi="Arial" w:cs="Arial"/>
          <w:b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</w:rPr>
        <w:t>service</w:t>
      </w:r>
      <w:proofErr w:type="spellEnd"/>
      <w:r w:rsidRPr="00D721BF">
        <w:rPr>
          <w:rFonts w:ascii="Arial" w:eastAsia="Times New Roman" w:hAnsi="Arial" w:cs="Arial"/>
          <w:bCs/>
        </w:rPr>
        <w:t xml:space="preserve">, </w:t>
      </w:r>
      <w:proofErr w:type="spellStart"/>
      <w:r w:rsidRPr="00D721BF">
        <w:rPr>
          <w:rFonts w:ascii="Arial" w:eastAsia="Times New Roman" w:hAnsi="Arial" w:cs="Arial"/>
          <w:bCs/>
        </w:rPr>
        <w:t>as</w:t>
      </w:r>
      <w:proofErr w:type="spellEnd"/>
      <w:r w:rsidRPr="00D721BF">
        <w:rPr>
          <w:rFonts w:ascii="Arial" w:eastAsia="Times New Roman" w:hAnsi="Arial" w:cs="Arial"/>
          <w:b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</w:rPr>
        <w:t>published</w:t>
      </w:r>
      <w:proofErr w:type="spellEnd"/>
      <w:r w:rsidRPr="00D721BF">
        <w:rPr>
          <w:rFonts w:ascii="Arial" w:eastAsia="Times New Roman" w:hAnsi="Arial" w:cs="Arial"/>
          <w:b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</w:rPr>
        <w:t>on</w:t>
      </w:r>
      <w:proofErr w:type="spellEnd"/>
      <w:r w:rsidRPr="00D721BF">
        <w:rPr>
          <w:rFonts w:ascii="Arial" w:eastAsia="Times New Roman" w:hAnsi="Arial" w:cs="Arial"/>
          <w:b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</w:rPr>
        <w:t>the</w:t>
      </w:r>
      <w:proofErr w:type="spellEnd"/>
      <w:r w:rsidRPr="00D721BF">
        <w:rPr>
          <w:rFonts w:ascii="Arial" w:eastAsia="Times New Roman" w:hAnsi="Arial" w:cs="Arial"/>
          <w:b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</w:rPr>
        <w:t>manufacturer's</w:t>
      </w:r>
      <w:proofErr w:type="spellEnd"/>
      <w:r w:rsidRPr="00D721BF">
        <w:rPr>
          <w:rFonts w:ascii="Arial" w:eastAsia="Times New Roman" w:hAnsi="Arial" w:cs="Arial"/>
          <w:b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</w:rPr>
        <w:t>website</w:t>
      </w:r>
      <w:proofErr w:type="spellEnd"/>
      <w:r w:rsidRPr="00D721BF">
        <w:rPr>
          <w:rFonts w:ascii="Arial" w:eastAsia="Times New Roman" w:hAnsi="Arial" w:cs="Arial"/>
          <w:bCs/>
        </w:rPr>
        <w:t xml:space="preserve"> at: </w:t>
      </w:r>
      <w:hyperlink r:id="rId8" w:history="1">
        <w:r w:rsidRPr="0019042B">
          <w:rPr>
            <w:rStyle w:val="Hyperlink"/>
            <w:rFonts w:ascii="Arial" w:eastAsia="Times New Roman" w:hAnsi="Arial" w:cs="Arial"/>
            <w:bCs/>
          </w:rPr>
          <w:t>https://www.oracle.com/us/support/library/057419.pdf</w:t>
        </w:r>
      </w:hyperlink>
      <w:r w:rsidRPr="00D721BF">
        <w:rPr>
          <w:rFonts w:ascii="Arial" w:eastAsia="Times New Roman" w:hAnsi="Arial" w:cs="Arial"/>
          <w:bCs/>
        </w:rPr>
        <w:t>.</w:t>
      </w:r>
    </w:p>
    <w:p w14:paraId="72E9E766" w14:textId="77777777" w:rsidR="00405742" w:rsidRPr="00D721BF" w:rsidRDefault="00405742" w:rsidP="00405742">
      <w:pPr>
        <w:pStyle w:val="ListParagraph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bCs/>
        </w:rPr>
      </w:pPr>
      <w:proofErr w:type="spellStart"/>
      <w:r w:rsidRPr="00D721BF">
        <w:rPr>
          <w:rFonts w:ascii="Arial" w:hAnsi="Arial" w:cs="Arial"/>
          <w:bCs/>
        </w:rPr>
        <w:t>Licence</w:t>
      </w:r>
      <w:proofErr w:type="spellEnd"/>
      <w:r w:rsidRPr="00D721BF">
        <w:rPr>
          <w:rFonts w:ascii="Arial" w:hAnsi="Arial" w:cs="Arial"/>
          <w:bCs/>
        </w:rPr>
        <w:t xml:space="preserve"> </w:t>
      </w:r>
      <w:proofErr w:type="spellStart"/>
      <w:r w:rsidRPr="00D721BF">
        <w:rPr>
          <w:rFonts w:ascii="Arial" w:hAnsi="Arial" w:cs="Arial"/>
          <w:bCs/>
        </w:rPr>
        <w:t>Support</w:t>
      </w:r>
      <w:proofErr w:type="spellEnd"/>
      <w:r w:rsidRPr="00D721BF">
        <w:rPr>
          <w:rFonts w:ascii="Arial" w:hAnsi="Arial" w:cs="Arial"/>
          <w:bCs/>
        </w:rPr>
        <w:t xml:space="preserve"> </w:t>
      </w:r>
      <w:proofErr w:type="spellStart"/>
      <w:r w:rsidRPr="00D721BF">
        <w:rPr>
          <w:rFonts w:ascii="Arial" w:hAnsi="Arial" w:cs="Arial"/>
          <w:bCs/>
        </w:rPr>
        <w:t>must</w:t>
      </w:r>
      <w:proofErr w:type="spellEnd"/>
      <w:r w:rsidRPr="00D721BF">
        <w:rPr>
          <w:rFonts w:ascii="Arial" w:hAnsi="Arial" w:cs="Arial"/>
          <w:bCs/>
        </w:rPr>
        <w:t xml:space="preserve"> </w:t>
      </w:r>
      <w:proofErr w:type="spellStart"/>
      <w:r w:rsidRPr="00D721BF">
        <w:rPr>
          <w:rFonts w:ascii="Arial" w:hAnsi="Arial" w:cs="Arial"/>
          <w:bCs/>
        </w:rPr>
        <w:t>provide</w:t>
      </w:r>
      <w:proofErr w:type="spellEnd"/>
      <w:r w:rsidRPr="00D721BF">
        <w:rPr>
          <w:rFonts w:ascii="Arial" w:hAnsi="Arial" w:cs="Arial"/>
          <w:bCs/>
        </w:rPr>
        <w:t xml:space="preserve"> </w:t>
      </w:r>
      <w:proofErr w:type="spellStart"/>
      <w:r w:rsidRPr="00D721BF">
        <w:rPr>
          <w:rFonts w:ascii="Arial" w:hAnsi="Arial" w:cs="Arial"/>
          <w:bCs/>
        </w:rPr>
        <w:t>the</w:t>
      </w:r>
      <w:proofErr w:type="spellEnd"/>
      <w:r w:rsidRPr="00D721BF">
        <w:rPr>
          <w:rFonts w:ascii="Arial" w:hAnsi="Arial" w:cs="Arial"/>
          <w:bCs/>
        </w:rPr>
        <w:t xml:space="preserve"> </w:t>
      </w:r>
      <w:proofErr w:type="spellStart"/>
      <w:r w:rsidRPr="00D721BF">
        <w:rPr>
          <w:rFonts w:ascii="Arial" w:hAnsi="Arial" w:cs="Arial"/>
          <w:bCs/>
        </w:rPr>
        <w:t>right</w:t>
      </w:r>
      <w:proofErr w:type="spellEnd"/>
      <w:r w:rsidRPr="00D721BF">
        <w:rPr>
          <w:rFonts w:ascii="Arial" w:hAnsi="Arial" w:cs="Arial"/>
          <w:bCs/>
        </w:rPr>
        <w:t xml:space="preserve"> to </w:t>
      </w:r>
      <w:proofErr w:type="spellStart"/>
      <w:r w:rsidRPr="00D721BF">
        <w:rPr>
          <w:rFonts w:ascii="Arial" w:hAnsi="Arial" w:cs="Arial"/>
          <w:bCs/>
        </w:rPr>
        <w:t>receive</w:t>
      </w:r>
      <w:proofErr w:type="spellEnd"/>
      <w:r w:rsidRPr="00D721BF">
        <w:rPr>
          <w:rFonts w:ascii="Arial" w:hAnsi="Arial" w:cs="Arial"/>
          <w:bCs/>
        </w:rPr>
        <w:t xml:space="preserve"> </w:t>
      </w:r>
      <w:proofErr w:type="spellStart"/>
      <w:r w:rsidRPr="00D721BF">
        <w:rPr>
          <w:rFonts w:ascii="Arial" w:hAnsi="Arial" w:cs="Arial"/>
          <w:bCs/>
        </w:rPr>
        <w:t>software</w:t>
      </w:r>
      <w:proofErr w:type="spellEnd"/>
      <w:r w:rsidRPr="00D721BF">
        <w:rPr>
          <w:rFonts w:ascii="Arial" w:hAnsi="Arial" w:cs="Arial"/>
          <w:bCs/>
        </w:rPr>
        <w:t xml:space="preserve"> </w:t>
      </w:r>
      <w:proofErr w:type="spellStart"/>
      <w:r w:rsidRPr="00D721BF">
        <w:rPr>
          <w:rFonts w:ascii="Arial" w:hAnsi="Arial" w:cs="Arial"/>
          <w:bCs/>
        </w:rPr>
        <w:t>patches</w:t>
      </w:r>
      <w:proofErr w:type="spellEnd"/>
      <w:r w:rsidRPr="00D721BF">
        <w:rPr>
          <w:rFonts w:ascii="Arial" w:hAnsi="Arial" w:cs="Arial"/>
          <w:bCs/>
        </w:rPr>
        <w:t xml:space="preserve"> </w:t>
      </w:r>
      <w:proofErr w:type="spellStart"/>
      <w:r w:rsidRPr="00D721BF">
        <w:rPr>
          <w:rFonts w:ascii="Arial" w:hAnsi="Arial" w:cs="Arial"/>
          <w:bCs/>
        </w:rPr>
        <w:t>and</w:t>
      </w:r>
      <w:proofErr w:type="spellEnd"/>
      <w:r w:rsidRPr="00D721BF">
        <w:rPr>
          <w:rFonts w:ascii="Arial" w:hAnsi="Arial" w:cs="Arial"/>
          <w:bCs/>
        </w:rPr>
        <w:t xml:space="preserve"> </w:t>
      </w:r>
      <w:proofErr w:type="spellStart"/>
      <w:r w:rsidRPr="00D721BF">
        <w:rPr>
          <w:rFonts w:ascii="Arial" w:hAnsi="Arial" w:cs="Arial"/>
          <w:bCs/>
        </w:rPr>
        <w:t>upgrades</w:t>
      </w:r>
      <w:proofErr w:type="spellEnd"/>
      <w:r w:rsidRPr="00D721BF">
        <w:rPr>
          <w:rFonts w:ascii="Arial" w:hAnsi="Arial" w:cs="Arial"/>
          <w:bCs/>
        </w:rPr>
        <w:t xml:space="preserve"> to </w:t>
      </w:r>
      <w:proofErr w:type="spellStart"/>
      <w:r w:rsidRPr="00D721BF">
        <w:rPr>
          <w:rFonts w:ascii="Arial" w:hAnsi="Arial" w:cs="Arial"/>
          <w:bCs/>
        </w:rPr>
        <w:t>the</w:t>
      </w:r>
      <w:proofErr w:type="spellEnd"/>
      <w:r w:rsidRPr="00D721BF">
        <w:rPr>
          <w:rFonts w:ascii="Arial" w:hAnsi="Arial" w:cs="Arial"/>
          <w:bCs/>
        </w:rPr>
        <w:t xml:space="preserve"> </w:t>
      </w:r>
      <w:proofErr w:type="spellStart"/>
      <w:r w:rsidRPr="00D721BF">
        <w:rPr>
          <w:rFonts w:ascii="Arial" w:hAnsi="Arial" w:cs="Arial"/>
          <w:bCs/>
        </w:rPr>
        <w:t>latest</w:t>
      </w:r>
      <w:proofErr w:type="spellEnd"/>
      <w:r w:rsidRPr="00D721BF">
        <w:rPr>
          <w:rFonts w:ascii="Arial" w:hAnsi="Arial" w:cs="Arial"/>
          <w:bCs/>
        </w:rPr>
        <w:t xml:space="preserve"> </w:t>
      </w:r>
      <w:proofErr w:type="spellStart"/>
      <w:r w:rsidRPr="00D721BF">
        <w:rPr>
          <w:rFonts w:ascii="Arial" w:hAnsi="Arial" w:cs="Arial"/>
          <w:bCs/>
        </w:rPr>
        <w:t>versions</w:t>
      </w:r>
      <w:proofErr w:type="spellEnd"/>
      <w:r w:rsidRPr="00D721BF">
        <w:rPr>
          <w:rFonts w:ascii="Arial" w:hAnsi="Arial" w:cs="Arial"/>
          <w:bCs/>
        </w:rPr>
        <w:t xml:space="preserve"> </w:t>
      </w:r>
      <w:proofErr w:type="spellStart"/>
      <w:r w:rsidRPr="00D721BF">
        <w:rPr>
          <w:rFonts w:ascii="Arial" w:hAnsi="Arial" w:cs="Arial"/>
          <w:bCs/>
        </w:rPr>
        <w:t>of</w:t>
      </w:r>
      <w:proofErr w:type="spellEnd"/>
      <w:r w:rsidRPr="00D721BF">
        <w:rPr>
          <w:rFonts w:ascii="Arial" w:hAnsi="Arial" w:cs="Arial"/>
          <w:bCs/>
        </w:rPr>
        <w:t xml:space="preserve"> </w:t>
      </w:r>
      <w:proofErr w:type="spellStart"/>
      <w:r w:rsidRPr="00D721BF">
        <w:rPr>
          <w:rFonts w:ascii="Arial" w:hAnsi="Arial" w:cs="Arial"/>
          <w:bCs/>
        </w:rPr>
        <w:t>the</w:t>
      </w:r>
      <w:proofErr w:type="spellEnd"/>
      <w:r w:rsidRPr="00D721BF">
        <w:rPr>
          <w:rFonts w:ascii="Arial" w:hAnsi="Arial" w:cs="Arial"/>
          <w:bCs/>
        </w:rPr>
        <w:t xml:space="preserve"> </w:t>
      </w:r>
      <w:proofErr w:type="spellStart"/>
      <w:r w:rsidRPr="00D721BF">
        <w:rPr>
          <w:rFonts w:ascii="Arial" w:hAnsi="Arial" w:cs="Arial"/>
          <w:bCs/>
        </w:rPr>
        <w:t>product</w:t>
      </w:r>
      <w:proofErr w:type="spellEnd"/>
      <w:r w:rsidRPr="00D721BF">
        <w:rPr>
          <w:rFonts w:ascii="Arial" w:hAnsi="Arial" w:cs="Arial"/>
          <w:bCs/>
        </w:rPr>
        <w:t xml:space="preserve"> at </w:t>
      </w:r>
      <w:proofErr w:type="spellStart"/>
      <w:r w:rsidRPr="00D721BF">
        <w:rPr>
          <w:rFonts w:ascii="Arial" w:hAnsi="Arial" w:cs="Arial"/>
          <w:bCs/>
        </w:rPr>
        <w:t>no</w:t>
      </w:r>
      <w:proofErr w:type="spellEnd"/>
      <w:r w:rsidRPr="00D721BF">
        <w:rPr>
          <w:rFonts w:ascii="Arial" w:hAnsi="Arial" w:cs="Arial"/>
          <w:bCs/>
        </w:rPr>
        <w:t xml:space="preserve"> </w:t>
      </w:r>
      <w:proofErr w:type="spellStart"/>
      <w:r w:rsidRPr="00D721BF">
        <w:rPr>
          <w:rFonts w:ascii="Arial" w:hAnsi="Arial" w:cs="Arial"/>
          <w:bCs/>
        </w:rPr>
        <w:t>additional</w:t>
      </w:r>
      <w:proofErr w:type="spellEnd"/>
      <w:r w:rsidRPr="00D721BF">
        <w:rPr>
          <w:rFonts w:ascii="Arial" w:hAnsi="Arial" w:cs="Arial"/>
          <w:bCs/>
        </w:rPr>
        <w:t xml:space="preserve"> </w:t>
      </w:r>
      <w:proofErr w:type="spellStart"/>
      <w:r w:rsidRPr="00D721BF">
        <w:rPr>
          <w:rFonts w:ascii="Arial" w:hAnsi="Arial" w:cs="Arial"/>
          <w:bCs/>
        </w:rPr>
        <w:t>charge</w:t>
      </w:r>
      <w:proofErr w:type="spellEnd"/>
      <w:r w:rsidRPr="00D721BF">
        <w:rPr>
          <w:rFonts w:ascii="Arial" w:hAnsi="Arial" w:cs="Arial"/>
          <w:bCs/>
        </w:rPr>
        <w:t xml:space="preserve"> </w:t>
      </w:r>
      <w:proofErr w:type="spellStart"/>
      <w:r w:rsidRPr="00D721BF">
        <w:rPr>
          <w:rFonts w:ascii="Arial" w:hAnsi="Arial" w:cs="Arial"/>
          <w:bCs/>
        </w:rPr>
        <w:t>for</w:t>
      </w:r>
      <w:proofErr w:type="spellEnd"/>
      <w:r w:rsidRPr="00D721BF">
        <w:rPr>
          <w:rFonts w:ascii="Arial" w:hAnsi="Arial" w:cs="Arial"/>
          <w:bCs/>
        </w:rPr>
        <w:t xml:space="preserve"> </w:t>
      </w:r>
      <w:proofErr w:type="spellStart"/>
      <w:r w:rsidRPr="00D721BF">
        <w:rPr>
          <w:rFonts w:ascii="Arial" w:hAnsi="Arial" w:cs="Arial"/>
          <w:bCs/>
        </w:rPr>
        <w:t>the</w:t>
      </w:r>
      <w:proofErr w:type="spellEnd"/>
      <w:r w:rsidRPr="00D721BF">
        <w:rPr>
          <w:rFonts w:ascii="Arial" w:hAnsi="Arial" w:cs="Arial"/>
          <w:bCs/>
        </w:rPr>
        <w:t xml:space="preserve"> </w:t>
      </w:r>
      <w:proofErr w:type="spellStart"/>
      <w:r w:rsidRPr="00D721BF">
        <w:rPr>
          <w:rFonts w:ascii="Arial" w:hAnsi="Arial" w:cs="Arial"/>
          <w:bCs/>
        </w:rPr>
        <w:t>duration</w:t>
      </w:r>
      <w:proofErr w:type="spellEnd"/>
      <w:r w:rsidRPr="00D721BF">
        <w:rPr>
          <w:rFonts w:ascii="Arial" w:hAnsi="Arial" w:cs="Arial"/>
          <w:bCs/>
        </w:rPr>
        <w:t xml:space="preserve"> </w:t>
      </w:r>
      <w:proofErr w:type="spellStart"/>
      <w:r w:rsidRPr="00D721BF">
        <w:rPr>
          <w:rFonts w:ascii="Arial" w:hAnsi="Arial" w:cs="Arial"/>
          <w:bCs/>
        </w:rPr>
        <w:t>of</w:t>
      </w:r>
      <w:proofErr w:type="spellEnd"/>
      <w:r w:rsidRPr="00D721BF">
        <w:rPr>
          <w:rFonts w:ascii="Arial" w:hAnsi="Arial" w:cs="Arial"/>
          <w:bCs/>
        </w:rPr>
        <w:t xml:space="preserve"> </w:t>
      </w:r>
      <w:proofErr w:type="spellStart"/>
      <w:r w:rsidRPr="00D721BF">
        <w:rPr>
          <w:rFonts w:ascii="Arial" w:hAnsi="Arial" w:cs="Arial"/>
          <w:bCs/>
        </w:rPr>
        <w:t>the</w:t>
      </w:r>
      <w:proofErr w:type="spellEnd"/>
      <w:r w:rsidRPr="00D721BF">
        <w:rPr>
          <w:rFonts w:ascii="Arial" w:hAnsi="Arial" w:cs="Arial"/>
          <w:bCs/>
        </w:rPr>
        <w:t xml:space="preserve"> </w:t>
      </w:r>
      <w:proofErr w:type="spellStart"/>
      <w:r w:rsidRPr="00D721BF">
        <w:rPr>
          <w:rFonts w:ascii="Arial" w:hAnsi="Arial" w:cs="Arial"/>
          <w:bCs/>
        </w:rPr>
        <w:t>Service</w:t>
      </w:r>
      <w:proofErr w:type="spellEnd"/>
      <w:r w:rsidRPr="00D721BF">
        <w:rPr>
          <w:rFonts w:ascii="Arial" w:hAnsi="Arial" w:cs="Arial"/>
          <w:bCs/>
        </w:rPr>
        <w:t xml:space="preserve"> </w:t>
      </w:r>
      <w:proofErr w:type="spellStart"/>
      <w:r w:rsidRPr="00D721BF">
        <w:rPr>
          <w:rFonts w:ascii="Arial" w:hAnsi="Arial" w:cs="Arial"/>
          <w:bCs/>
        </w:rPr>
        <w:t>Agreement</w:t>
      </w:r>
      <w:proofErr w:type="spellEnd"/>
      <w:r w:rsidRPr="00D721BF">
        <w:rPr>
          <w:rFonts w:ascii="Arial" w:hAnsi="Arial" w:cs="Arial"/>
          <w:bCs/>
        </w:rPr>
        <w:t>.</w:t>
      </w:r>
    </w:p>
    <w:p w14:paraId="125F3635" w14:textId="77777777" w:rsidR="00405742" w:rsidRPr="00D721BF" w:rsidRDefault="00405742" w:rsidP="00405742">
      <w:pPr>
        <w:pStyle w:val="ListParagraph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bCs/>
        </w:rPr>
      </w:pPr>
      <w:proofErr w:type="spellStart"/>
      <w:r w:rsidRPr="00D721BF">
        <w:rPr>
          <w:rFonts w:ascii="Arial" w:eastAsia="Times New Roman" w:hAnsi="Arial" w:cs="Arial"/>
          <w:bCs/>
        </w:rPr>
        <w:t>The</w:t>
      </w:r>
      <w:proofErr w:type="spellEnd"/>
      <w:r w:rsidRPr="00D721BF">
        <w:rPr>
          <w:rFonts w:ascii="Arial" w:eastAsia="Times New Roman" w:hAnsi="Arial" w:cs="Arial"/>
          <w:b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</w:rPr>
        <w:t>Supplier</w:t>
      </w:r>
      <w:proofErr w:type="spellEnd"/>
      <w:r w:rsidRPr="00D721BF">
        <w:rPr>
          <w:rFonts w:ascii="Arial" w:eastAsia="Times New Roman" w:hAnsi="Arial" w:cs="Arial"/>
          <w:b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</w:rPr>
        <w:t>must</w:t>
      </w:r>
      <w:proofErr w:type="spellEnd"/>
      <w:r w:rsidRPr="00D721BF">
        <w:rPr>
          <w:rFonts w:ascii="Arial" w:eastAsia="Times New Roman" w:hAnsi="Arial" w:cs="Arial"/>
          <w:b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</w:rPr>
        <w:t>ensure</w:t>
      </w:r>
      <w:proofErr w:type="spellEnd"/>
      <w:r w:rsidRPr="00D721BF">
        <w:rPr>
          <w:rFonts w:ascii="Arial" w:eastAsia="Times New Roman" w:hAnsi="Arial" w:cs="Arial"/>
          <w:b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</w:rPr>
        <w:t>that</w:t>
      </w:r>
      <w:proofErr w:type="spellEnd"/>
      <w:r w:rsidRPr="00D721BF">
        <w:rPr>
          <w:rFonts w:ascii="Arial" w:eastAsia="Times New Roman" w:hAnsi="Arial" w:cs="Arial"/>
          <w:b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</w:rPr>
        <w:t>the</w:t>
      </w:r>
      <w:proofErr w:type="spellEnd"/>
      <w:r w:rsidRPr="00D721BF">
        <w:rPr>
          <w:rFonts w:ascii="Arial" w:eastAsia="Times New Roman" w:hAnsi="Arial" w:cs="Arial"/>
          <w:b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</w:rPr>
        <w:t>manufacturer</w:t>
      </w:r>
      <w:proofErr w:type="spellEnd"/>
      <w:r w:rsidRPr="00D721BF">
        <w:rPr>
          <w:rFonts w:ascii="Arial" w:eastAsia="Times New Roman" w:hAnsi="Arial" w:cs="Arial"/>
          <w:b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</w:rPr>
        <w:t>has</w:t>
      </w:r>
      <w:proofErr w:type="spellEnd"/>
      <w:r w:rsidRPr="00D721BF">
        <w:rPr>
          <w:rFonts w:ascii="Arial" w:eastAsia="Times New Roman" w:hAnsi="Arial" w:cs="Arial"/>
          <w:b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</w:rPr>
        <w:t>not</w:t>
      </w:r>
      <w:proofErr w:type="spellEnd"/>
      <w:r w:rsidRPr="00D721BF">
        <w:rPr>
          <w:rFonts w:ascii="Arial" w:eastAsia="Times New Roman" w:hAnsi="Arial" w:cs="Arial"/>
          <w:b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</w:rPr>
        <w:t>published</w:t>
      </w:r>
      <w:proofErr w:type="spellEnd"/>
      <w:r w:rsidRPr="00D721BF">
        <w:rPr>
          <w:rFonts w:ascii="Arial" w:eastAsia="Times New Roman" w:hAnsi="Arial" w:cs="Arial"/>
          <w:bCs/>
        </w:rPr>
        <w:t xml:space="preserve"> a </w:t>
      </w:r>
      <w:proofErr w:type="spellStart"/>
      <w:r w:rsidRPr="00D721BF">
        <w:rPr>
          <w:rFonts w:ascii="Arial" w:eastAsia="Times New Roman" w:hAnsi="Arial" w:cs="Arial"/>
          <w:bCs/>
        </w:rPr>
        <w:t>notice</w:t>
      </w:r>
      <w:proofErr w:type="spellEnd"/>
      <w:r w:rsidRPr="00D721BF">
        <w:rPr>
          <w:rFonts w:ascii="Arial" w:eastAsia="Times New Roman" w:hAnsi="Arial" w:cs="Arial"/>
          <w:b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</w:rPr>
        <w:t>of</w:t>
      </w:r>
      <w:proofErr w:type="spellEnd"/>
      <w:r w:rsidRPr="00D721BF">
        <w:rPr>
          <w:rFonts w:ascii="Arial" w:eastAsia="Times New Roman" w:hAnsi="Arial" w:cs="Arial"/>
          <w:b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  <w:i/>
          <w:iCs/>
        </w:rPr>
        <w:t>end</w:t>
      </w:r>
      <w:proofErr w:type="spellEnd"/>
      <w:r w:rsidRPr="00D721BF">
        <w:rPr>
          <w:rFonts w:ascii="Arial" w:eastAsia="Times New Roman" w:hAnsi="Arial" w:cs="Arial"/>
          <w:bCs/>
          <w:i/>
          <w:i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  <w:i/>
          <w:iCs/>
        </w:rPr>
        <w:t>of</w:t>
      </w:r>
      <w:proofErr w:type="spellEnd"/>
      <w:r w:rsidRPr="00D721BF">
        <w:rPr>
          <w:rFonts w:ascii="Arial" w:eastAsia="Times New Roman" w:hAnsi="Arial" w:cs="Arial"/>
          <w:bCs/>
          <w:i/>
          <w:i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  <w:i/>
          <w:iCs/>
        </w:rPr>
        <w:t>life</w:t>
      </w:r>
      <w:proofErr w:type="spellEnd"/>
      <w:r w:rsidRPr="00D721BF">
        <w:rPr>
          <w:rFonts w:ascii="Arial" w:eastAsia="Times New Roman" w:hAnsi="Arial" w:cs="Arial"/>
          <w:bCs/>
          <w:i/>
          <w:i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  <w:i/>
          <w:iCs/>
        </w:rPr>
        <w:t>time</w:t>
      </w:r>
      <w:proofErr w:type="spellEnd"/>
      <w:r w:rsidRPr="00D721BF">
        <w:rPr>
          <w:rFonts w:ascii="Arial" w:eastAsia="Times New Roman" w:hAnsi="Arial" w:cs="Arial"/>
          <w:bCs/>
          <w:i/>
          <w:i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</w:rPr>
        <w:t>or</w:t>
      </w:r>
      <w:proofErr w:type="spellEnd"/>
      <w:r w:rsidRPr="00D721BF">
        <w:rPr>
          <w:rFonts w:ascii="Arial" w:eastAsia="Times New Roman" w:hAnsi="Arial" w:cs="Arial"/>
          <w:b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  <w:i/>
          <w:iCs/>
        </w:rPr>
        <w:t>Discontinued</w:t>
      </w:r>
      <w:proofErr w:type="spellEnd"/>
      <w:r w:rsidRPr="00D721BF">
        <w:rPr>
          <w:rFonts w:ascii="Arial" w:eastAsia="Times New Roman" w:hAnsi="Arial" w:cs="Arial"/>
          <w:bCs/>
          <w:i/>
          <w:i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</w:rPr>
        <w:t>support</w:t>
      </w:r>
      <w:proofErr w:type="spellEnd"/>
      <w:r w:rsidRPr="00D721BF">
        <w:rPr>
          <w:rFonts w:ascii="Arial" w:eastAsia="Times New Roman" w:hAnsi="Arial" w:cs="Arial"/>
          <w:b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</w:rPr>
        <w:t>for</w:t>
      </w:r>
      <w:proofErr w:type="spellEnd"/>
      <w:r w:rsidRPr="00D721BF">
        <w:rPr>
          <w:rFonts w:ascii="Arial" w:eastAsia="Times New Roman" w:hAnsi="Arial" w:cs="Arial"/>
          <w:b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</w:rPr>
        <w:t>the</w:t>
      </w:r>
      <w:proofErr w:type="spellEnd"/>
      <w:r w:rsidRPr="00D721BF">
        <w:rPr>
          <w:rFonts w:ascii="Arial" w:eastAsia="Times New Roman" w:hAnsi="Arial" w:cs="Arial"/>
          <w:b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</w:rPr>
        <w:t>proposed</w:t>
      </w:r>
      <w:proofErr w:type="spellEnd"/>
      <w:r w:rsidRPr="00D721BF">
        <w:rPr>
          <w:rFonts w:ascii="Arial" w:eastAsia="Times New Roman" w:hAnsi="Arial" w:cs="Arial"/>
          <w:b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</w:rPr>
        <w:t>software</w:t>
      </w:r>
      <w:proofErr w:type="spellEnd"/>
      <w:r w:rsidRPr="00D721BF">
        <w:rPr>
          <w:rFonts w:ascii="Arial" w:eastAsia="Times New Roman" w:hAnsi="Arial" w:cs="Arial"/>
          <w:bCs/>
        </w:rPr>
        <w:t>.</w:t>
      </w:r>
    </w:p>
    <w:p w14:paraId="69AF565C" w14:textId="77777777" w:rsidR="00405742" w:rsidRPr="00D721BF" w:rsidRDefault="00405742" w:rsidP="00405742">
      <w:pPr>
        <w:pStyle w:val="ListParagraph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bCs/>
        </w:rPr>
      </w:pPr>
      <w:proofErr w:type="spellStart"/>
      <w:r w:rsidRPr="00D721BF">
        <w:rPr>
          <w:rFonts w:ascii="Arial" w:eastAsia="Times New Roman" w:hAnsi="Arial" w:cs="Arial"/>
          <w:bCs/>
        </w:rPr>
        <w:t>The</w:t>
      </w:r>
      <w:proofErr w:type="spellEnd"/>
      <w:r w:rsidRPr="00D721BF">
        <w:rPr>
          <w:rFonts w:ascii="Arial" w:eastAsia="Times New Roman" w:hAnsi="Arial" w:cs="Arial"/>
          <w:b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</w:rPr>
        <w:t>activation</w:t>
      </w:r>
      <w:proofErr w:type="spellEnd"/>
      <w:r w:rsidRPr="00D721BF">
        <w:rPr>
          <w:rFonts w:ascii="Arial" w:eastAsia="Times New Roman" w:hAnsi="Arial" w:cs="Arial"/>
          <w:b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</w:rPr>
        <w:t>of</w:t>
      </w:r>
      <w:proofErr w:type="spellEnd"/>
      <w:r w:rsidRPr="00D721BF">
        <w:rPr>
          <w:rFonts w:ascii="Arial" w:eastAsia="Times New Roman" w:hAnsi="Arial" w:cs="Arial"/>
          <w:b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</w:rPr>
        <w:t>the</w:t>
      </w:r>
      <w:proofErr w:type="spellEnd"/>
      <w:r w:rsidRPr="00D721BF">
        <w:rPr>
          <w:rFonts w:ascii="Arial" w:eastAsia="Times New Roman" w:hAnsi="Arial" w:cs="Arial"/>
          <w:b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</w:rPr>
        <w:t>services</w:t>
      </w:r>
      <w:proofErr w:type="spellEnd"/>
      <w:r w:rsidRPr="00D721BF">
        <w:rPr>
          <w:rFonts w:ascii="Arial" w:eastAsia="Times New Roman" w:hAnsi="Arial" w:cs="Arial"/>
          <w:b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</w:rPr>
        <w:t>shall</w:t>
      </w:r>
      <w:proofErr w:type="spellEnd"/>
      <w:r w:rsidRPr="00D721BF">
        <w:rPr>
          <w:rFonts w:ascii="Arial" w:eastAsia="Times New Roman" w:hAnsi="Arial" w:cs="Arial"/>
          <w:bCs/>
        </w:rPr>
        <w:t xml:space="preserve"> be </w:t>
      </w:r>
      <w:proofErr w:type="spellStart"/>
      <w:r w:rsidRPr="00D721BF">
        <w:rPr>
          <w:rFonts w:ascii="Arial" w:eastAsia="Times New Roman" w:hAnsi="Arial" w:cs="Arial"/>
          <w:bCs/>
        </w:rPr>
        <w:t>confirmed</w:t>
      </w:r>
      <w:proofErr w:type="spellEnd"/>
      <w:r w:rsidRPr="00D721BF">
        <w:rPr>
          <w:rFonts w:ascii="Arial" w:eastAsia="Times New Roman" w:hAnsi="Arial" w:cs="Arial"/>
          <w:b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</w:rPr>
        <w:t>by</w:t>
      </w:r>
      <w:proofErr w:type="spellEnd"/>
      <w:r w:rsidRPr="00D721BF">
        <w:rPr>
          <w:rFonts w:ascii="Arial" w:eastAsia="Times New Roman" w:hAnsi="Arial" w:cs="Arial"/>
          <w:b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</w:rPr>
        <w:t>an</w:t>
      </w:r>
      <w:proofErr w:type="spellEnd"/>
      <w:r w:rsidRPr="00D721BF">
        <w:rPr>
          <w:rFonts w:ascii="Arial" w:eastAsia="Times New Roman" w:hAnsi="Arial" w:cs="Arial"/>
          <w:b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</w:rPr>
        <w:t>acceptance</w:t>
      </w:r>
      <w:proofErr w:type="spellEnd"/>
      <w:r w:rsidRPr="00D721BF">
        <w:rPr>
          <w:rFonts w:ascii="Arial" w:eastAsia="Times New Roman" w:hAnsi="Arial" w:cs="Arial"/>
          <w:b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</w:rPr>
        <w:t>certificate</w:t>
      </w:r>
      <w:proofErr w:type="spellEnd"/>
      <w:r w:rsidRPr="00D721BF">
        <w:rPr>
          <w:rFonts w:ascii="Arial" w:eastAsia="Times New Roman" w:hAnsi="Arial" w:cs="Arial"/>
          <w:b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</w:rPr>
        <w:t>signed</w:t>
      </w:r>
      <w:proofErr w:type="spellEnd"/>
      <w:r w:rsidRPr="00D721BF">
        <w:rPr>
          <w:rFonts w:ascii="Arial" w:eastAsia="Times New Roman" w:hAnsi="Arial" w:cs="Arial"/>
          <w:b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</w:rPr>
        <w:t>by</w:t>
      </w:r>
      <w:proofErr w:type="spellEnd"/>
      <w:r w:rsidRPr="00D721BF">
        <w:rPr>
          <w:rFonts w:ascii="Arial" w:eastAsia="Times New Roman" w:hAnsi="Arial" w:cs="Arial"/>
          <w:b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</w:rPr>
        <w:t>the</w:t>
      </w:r>
      <w:proofErr w:type="spellEnd"/>
      <w:r w:rsidRPr="00D721BF">
        <w:rPr>
          <w:rFonts w:ascii="Arial" w:eastAsia="Times New Roman" w:hAnsi="Arial" w:cs="Arial"/>
          <w:bCs/>
        </w:rPr>
        <w:t xml:space="preserve"> parties.</w:t>
      </w:r>
    </w:p>
    <w:p w14:paraId="0690EFBA" w14:textId="77777777" w:rsidR="00405742" w:rsidRPr="00D721BF" w:rsidRDefault="00405742" w:rsidP="00405742">
      <w:pPr>
        <w:pStyle w:val="ListParagraph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bCs/>
        </w:rPr>
      </w:pPr>
      <w:proofErr w:type="spellStart"/>
      <w:r w:rsidRPr="00D721BF">
        <w:rPr>
          <w:rFonts w:ascii="Arial" w:eastAsia="Times New Roman" w:hAnsi="Arial" w:cs="Arial"/>
          <w:bCs/>
        </w:rPr>
        <w:t>The</w:t>
      </w:r>
      <w:proofErr w:type="spellEnd"/>
      <w:r w:rsidRPr="00D721BF">
        <w:rPr>
          <w:rFonts w:ascii="Arial" w:eastAsia="Times New Roman" w:hAnsi="Arial" w:cs="Arial"/>
          <w:b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</w:rPr>
        <w:t>Supplier</w:t>
      </w:r>
      <w:proofErr w:type="spellEnd"/>
      <w:r w:rsidRPr="00D721BF">
        <w:rPr>
          <w:rFonts w:ascii="Arial" w:eastAsia="Times New Roman" w:hAnsi="Arial" w:cs="Arial"/>
          <w:b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</w:rPr>
        <w:t>must</w:t>
      </w:r>
      <w:proofErr w:type="spellEnd"/>
      <w:r w:rsidRPr="00D721BF">
        <w:rPr>
          <w:rFonts w:ascii="Arial" w:eastAsia="Times New Roman" w:hAnsi="Arial" w:cs="Arial"/>
          <w:bCs/>
        </w:rPr>
        <w:t xml:space="preserve"> be </w:t>
      </w:r>
      <w:proofErr w:type="spellStart"/>
      <w:r w:rsidRPr="00D721BF">
        <w:rPr>
          <w:rFonts w:ascii="Arial" w:eastAsia="Times New Roman" w:hAnsi="Arial" w:cs="Arial"/>
          <w:bCs/>
        </w:rPr>
        <w:t>authorised</w:t>
      </w:r>
      <w:proofErr w:type="spellEnd"/>
      <w:r w:rsidRPr="00D721BF">
        <w:rPr>
          <w:rFonts w:ascii="Arial" w:eastAsia="Times New Roman" w:hAnsi="Arial" w:cs="Arial"/>
          <w:b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</w:rPr>
        <w:t>by</w:t>
      </w:r>
      <w:proofErr w:type="spellEnd"/>
      <w:r w:rsidRPr="00D721BF">
        <w:rPr>
          <w:rFonts w:ascii="Arial" w:eastAsia="Times New Roman" w:hAnsi="Arial" w:cs="Arial"/>
          <w:b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</w:rPr>
        <w:t>the</w:t>
      </w:r>
      <w:proofErr w:type="spellEnd"/>
      <w:r w:rsidRPr="00D721BF">
        <w:rPr>
          <w:rFonts w:ascii="Arial" w:eastAsia="Times New Roman" w:hAnsi="Arial" w:cs="Arial"/>
          <w:b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</w:rPr>
        <w:t>manufacturer</w:t>
      </w:r>
      <w:proofErr w:type="spellEnd"/>
      <w:r w:rsidRPr="00D721BF">
        <w:rPr>
          <w:rFonts w:ascii="Arial" w:eastAsia="Times New Roman" w:hAnsi="Arial" w:cs="Arial"/>
          <w:b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</w:rPr>
        <w:t>of</w:t>
      </w:r>
      <w:proofErr w:type="spellEnd"/>
      <w:r w:rsidRPr="00D721BF">
        <w:rPr>
          <w:rFonts w:ascii="Arial" w:eastAsia="Times New Roman" w:hAnsi="Arial" w:cs="Arial"/>
          <w:b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</w:rPr>
        <w:t>the</w:t>
      </w:r>
      <w:proofErr w:type="spellEnd"/>
      <w:r w:rsidRPr="00D721BF">
        <w:rPr>
          <w:rFonts w:ascii="Arial" w:eastAsia="Times New Roman" w:hAnsi="Arial" w:cs="Arial"/>
          <w:b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</w:rPr>
        <w:t>Oracle</w:t>
      </w:r>
      <w:proofErr w:type="spellEnd"/>
      <w:r w:rsidRPr="00D721BF">
        <w:rPr>
          <w:rFonts w:ascii="Arial" w:eastAsia="Times New Roman" w:hAnsi="Arial" w:cs="Arial"/>
          <w:b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</w:rPr>
        <w:t>Software</w:t>
      </w:r>
      <w:proofErr w:type="spellEnd"/>
      <w:r w:rsidRPr="00D721BF">
        <w:rPr>
          <w:rFonts w:ascii="Arial" w:eastAsia="Times New Roman" w:hAnsi="Arial" w:cs="Arial"/>
          <w:bCs/>
        </w:rPr>
        <w:t xml:space="preserve"> to </w:t>
      </w:r>
      <w:proofErr w:type="spellStart"/>
      <w:r w:rsidRPr="00D721BF">
        <w:rPr>
          <w:rFonts w:ascii="Arial" w:eastAsia="Times New Roman" w:hAnsi="Arial" w:cs="Arial"/>
          <w:bCs/>
        </w:rPr>
        <w:t>provide</w:t>
      </w:r>
      <w:proofErr w:type="spellEnd"/>
      <w:r w:rsidRPr="00D721BF">
        <w:rPr>
          <w:rFonts w:ascii="Arial" w:eastAsia="Times New Roman" w:hAnsi="Arial" w:cs="Arial"/>
          <w:b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</w:rPr>
        <w:t>maintenance</w:t>
      </w:r>
      <w:proofErr w:type="spellEnd"/>
      <w:r w:rsidRPr="00D721BF">
        <w:rPr>
          <w:rFonts w:ascii="Arial" w:eastAsia="Times New Roman" w:hAnsi="Arial" w:cs="Arial"/>
          <w:b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</w:rPr>
        <w:t>services</w:t>
      </w:r>
      <w:proofErr w:type="spellEnd"/>
      <w:r w:rsidRPr="00D721BF">
        <w:rPr>
          <w:rFonts w:ascii="Arial" w:eastAsia="Times New Roman" w:hAnsi="Arial" w:cs="Arial"/>
          <w:b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</w:rPr>
        <w:t>for</w:t>
      </w:r>
      <w:proofErr w:type="spellEnd"/>
      <w:r w:rsidRPr="00D721BF">
        <w:rPr>
          <w:rFonts w:ascii="Arial" w:eastAsia="Times New Roman" w:hAnsi="Arial" w:cs="Arial"/>
          <w:b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</w:rPr>
        <w:t>the</w:t>
      </w:r>
      <w:proofErr w:type="spellEnd"/>
      <w:r w:rsidRPr="00D721BF">
        <w:rPr>
          <w:rFonts w:ascii="Arial" w:eastAsia="Times New Roman" w:hAnsi="Arial" w:cs="Arial"/>
          <w:b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</w:rPr>
        <w:t>Oracle</w:t>
      </w:r>
      <w:proofErr w:type="spellEnd"/>
      <w:r w:rsidRPr="00D721BF">
        <w:rPr>
          <w:rFonts w:ascii="Arial" w:eastAsia="Times New Roman" w:hAnsi="Arial" w:cs="Arial"/>
          <w:b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</w:rPr>
        <w:t>Software</w:t>
      </w:r>
      <w:proofErr w:type="spellEnd"/>
      <w:r w:rsidRPr="00D721BF">
        <w:rPr>
          <w:rFonts w:ascii="Arial" w:eastAsia="Times New Roman" w:hAnsi="Arial" w:cs="Arial"/>
          <w:bCs/>
        </w:rPr>
        <w:t>.</w:t>
      </w:r>
    </w:p>
    <w:p w14:paraId="0149600E" w14:textId="77777777" w:rsidR="00405742" w:rsidRPr="00D721BF" w:rsidRDefault="00405742" w:rsidP="00405742">
      <w:pPr>
        <w:pStyle w:val="ListParagraph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bCs/>
        </w:rPr>
      </w:pPr>
      <w:proofErr w:type="spellStart"/>
      <w:r w:rsidRPr="00D721BF">
        <w:rPr>
          <w:rFonts w:ascii="Arial" w:eastAsia="Times New Roman" w:hAnsi="Arial" w:cs="Arial"/>
          <w:bCs/>
        </w:rPr>
        <w:t>The</w:t>
      </w:r>
      <w:proofErr w:type="spellEnd"/>
      <w:r w:rsidRPr="00D721BF">
        <w:rPr>
          <w:rFonts w:ascii="Arial" w:eastAsia="Times New Roman" w:hAnsi="Arial" w:cs="Arial"/>
          <w:b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</w:rPr>
        <w:t>quantities</w:t>
      </w:r>
      <w:proofErr w:type="spellEnd"/>
      <w:r w:rsidRPr="00D721BF">
        <w:rPr>
          <w:rFonts w:ascii="Arial" w:eastAsia="Times New Roman" w:hAnsi="Arial" w:cs="Arial"/>
          <w:b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</w:rPr>
        <w:t>of</w:t>
      </w:r>
      <w:proofErr w:type="spellEnd"/>
      <w:r w:rsidRPr="00D721BF">
        <w:rPr>
          <w:rFonts w:ascii="Arial" w:eastAsia="Times New Roman" w:hAnsi="Arial" w:cs="Arial"/>
          <w:b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</w:rPr>
        <w:t>support</w:t>
      </w:r>
      <w:proofErr w:type="spellEnd"/>
      <w:r w:rsidRPr="00D721BF">
        <w:rPr>
          <w:rFonts w:ascii="Arial" w:eastAsia="Times New Roman" w:hAnsi="Arial" w:cs="Arial"/>
          <w:bCs/>
        </w:rPr>
        <w:t xml:space="preserve"> </w:t>
      </w:r>
      <w:proofErr w:type="spellStart"/>
      <w:r w:rsidRPr="00D721BF">
        <w:rPr>
          <w:rFonts w:ascii="Arial" w:eastAsia="Times New Roman" w:hAnsi="Arial" w:cs="Arial"/>
          <w:bCs/>
        </w:rPr>
        <w:t>services</w:t>
      </w:r>
      <w:proofErr w:type="spellEnd"/>
      <w:r w:rsidRPr="00D721BF">
        <w:rPr>
          <w:rFonts w:ascii="Arial" w:eastAsia="Times New Roman" w:hAnsi="Arial" w:cs="Arial"/>
          <w:bCs/>
        </w:rPr>
        <w:t xml:space="preserve"> to be </w:t>
      </w:r>
      <w:proofErr w:type="spellStart"/>
      <w:r w:rsidRPr="00D721BF">
        <w:rPr>
          <w:rFonts w:ascii="Arial" w:eastAsia="Times New Roman" w:hAnsi="Arial" w:cs="Arial"/>
          <w:bCs/>
        </w:rPr>
        <w:t>purchased</w:t>
      </w:r>
      <w:proofErr w:type="spellEnd"/>
      <w:r w:rsidRPr="00D721BF">
        <w:rPr>
          <w:rFonts w:ascii="Arial" w:eastAsia="Times New Roman" w:hAnsi="Arial" w:cs="Arial"/>
          <w:bCs/>
        </w:rPr>
        <w:t>:</w:t>
      </w:r>
    </w:p>
    <w:p w14:paraId="76F6B660" w14:textId="77777777" w:rsidR="00405742" w:rsidRPr="00D721BF" w:rsidRDefault="00405742" w:rsidP="00405742">
      <w:pPr>
        <w:tabs>
          <w:tab w:val="left" w:pos="709"/>
        </w:tabs>
        <w:spacing w:after="0" w:line="240" w:lineRule="auto"/>
        <w:jc w:val="both"/>
        <w:rPr>
          <w:rFonts w:ascii="Arial" w:eastAsia="Times New Roman" w:hAnsi="Arial" w:cs="Arial"/>
          <w:bCs/>
        </w:rPr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2756"/>
        <w:gridCol w:w="2348"/>
        <w:gridCol w:w="1887"/>
        <w:gridCol w:w="2076"/>
      </w:tblGrid>
      <w:tr w:rsidR="00405742" w:rsidRPr="00D721BF" w14:paraId="7A22AC61" w14:textId="77777777" w:rsidTr="004D6A6A">
        <w:tc>
          <w:tcPr>
            <w:tcW w:w="2756" w:type="dxa"/>
          </w:tcPr>
          <w:p w14:paraId="71BF710B" w14:textId="77777777" w:rsidR="00405742" w:rsidRPr="00D721BF" w:rsidRDefault="00405742" w:rsidP="004D6A6A">
            <w:pPr>
              <w:jc w:val="both"/>
              <w:rPr>
                <w:rFonts w:ascii="Arial" w:hAnsi="Arial" w:cs="Arial"/>
                <w:b/>
              </w:rPr>
            </w:pPr>
            <w:r w:rsidRPr="00D721BF">
              <w:rPr>
                <w:rFonts w:ascii="Arial" w:hAnsi="Arial" w:cs="Arial"/>
                <w:b/>
              </w:rPr>
              <w:lastRenderedPageBreak/>
              <w:t>Name</w:t>
            </w:r>
          </w:p>
        </w:tc>
        <w:tc>
          <w:tcPr>
            <w:tcW w:w="2348" w:type="dxa"/>
          </w:tcPr>
          <w:p w14:paraId="5860953A" w14:textId="6150F727" w:rsidR="00405742" w:rsidRPr="00D721BF" w:rsidRDefault="00405742" w:rsidP="004D6A6A">
            <w:pPr>
              <w:jc w:val="both"/>
              <w:rPr>
                <w:rFonts w:ascii="Arial" w:hAnsi="Arial" w:cs="Arial"/>
                <w:b/>
              </w:rPr>
            </w:pPr>
            <w:proofErr w:type="spellStart"/>
            <w:r w:rsidRPr="00D721BF">
              <w:rPr>
                <w:rFonts w:ascii="Arial" w:hAnsi="Arial" w:cs="Arial"/>
                <w:b/>
              </w:rPr>
              <w:t>Quantity</w:t>
            </w:r>
            <w:proofErr w:type="spellEnd"/>
            <w:r w:rsidR="00F2735C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F2735C">
              <w:rPr>
                <w:rFonts w:ascii="Arial" w:hAnsi="Arial" w:cs="Arial"/>
                <w:b/>
              </w:rPr>
              <w:t>of</w:t>
            </w:r>
            <w:proofErr w:type="spellEnd"/>
            <w:r w:rsidR="00F2735C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F2735C">
              <w:rPr>
                <w:rFonts w:ascii="Arial" w:hAnsi="Arial" w:cs="Arial"/>
                <w:b/>
              </w:rPr>
              <w:t>licences</w:t>
            </w:r>
            <w:proofErr w:type="spellEnd"/>
            <w:r w:rsidR="00F2735C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F2735C">
              <w:rPr>
                <w:rFonts w:ascii="Arial" w:hAnsi="Arial" w:cs="Arial"/>
                <w:b/>
              </w:rPr>
              <w:t>held</w:t>
            </w:r>
            <w:proofErr w:type="spellEnd"/>
            <w:r w:rsidR="00F2735C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F2735C">
              <w:rPr>
                <w:rFonts w:ascii="Arial" w:hAnsi="Arial" w:cs="Arial"/>
                <w:b/>
              </w:rPr>
              <w:t>by</w:t>
            </w:r>
            <w:proofErr w:type="spellEnd"/>
            <w:r w:rsidR="00F2735C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F2735C">
              <w:rPr>
                <w:rFonts w:ascii="Arial" w:hAnsi="Arial" w:cs="Arial"/>
                <w:b/>
              </w:rPr>
              <w:t>the</w:t>
            </w:r>
            <w:proofErr w:type="spellEnd"/>
            <w:r w:rsidR="00F2735C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F2735C">
              <w:rPr>
                <w:rFonts w:ascii="Arial" w:hAnsi="Arial" w:cs="Arial"/>
                <w:b/>
              </w:rPr>
              <w:t>contracting</w:t>
            </w:r>
            <w:proofErr w:type="spellEnd"/>
            <w:r w:rsidR="00F2735C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F2735C">
              <w:rPr>
                <w:rFonts w:ascii="Arial" w:hAnsi="Arial" w:cs="Arial"/>
                <w:b/>
              </w:rPr>
              <w:t>entity</w:t>
            </w:r>
            <w:proofErr w:type="spellEnd"/>
            <w:r w:rsidR="00742C40">
              <w:rPr>
                <w:rFonts w:ascii="Arial" w:hAnsi="Arial" w:cs="Arial"/>
                <w:b/>
              </w:rPr>
              <w:t>,</w:t>
            </w:r>
            <w:r w:rsidR="00F2735C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742C40">
              <w:rPr>
                <w:rFonts w:ascii="Arial" w:hAnsi="Arial" w:cs="Arial"/>
                <w:b/>
              </w:rPr>
              <w:t>Units</w:t>
            </w:r>
            <w:proofErr w:type="spellEnd"/>
          </w:p>
        </w:tc>
        <w:tc>
          <w:tcPr>
            <w:tcW w:w="1887" w:type="dxa"/>
          </w:tcPr>
          <w:p w14:paraId="0C49B102" w14:textId="77777777" w:rsidR="00405742" w:rsidRPr="00D721BF" w:rsidRDefault="00405742" w:rsidP="004D6A6A">
            <w:pPr>
              <w:jc w:val="both"/>
              <w:rPr>
                <w:rFonts w:ascii="Arial" w:hAnsi="Arial" w:cs="Arial"/>
                <w:b/>
              </w:rPr>
            </w:pPr>
            <w:proofErr w:type="spellStart"/>
            <w:r w:rsidRPr="00D721BF">
              <w:rPr>
                <w:rFonts w:ascii="Arial" w:hAnsi="Arial" w:cs="Arial"/>
                <w:b/>
              </w:rPr>
              <w:t>Existing</w:t>
            </w:r>
            <w:proofErr w:type="spellEnd"/>
            <w:r w:rsidRPr="00D721BF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D721BF">
              <w:rPr>
                <w:rFonts w:ascii="Arial" w:hAnsi="Arial" w:cs="Arial"/>
                <w:b/>
              </w:rPr>
              <w:t>Contracting</w:t>
            </w:r>
            <w:proofErr w:type="spellEnd"/>
            <w:r w:rsidRPr="00D721BF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D721BF">
              <w:rPr>
                <w:rFonts w:ascii="Arial" w:hAnsi="Arial" w:cs="Arial"/>
                <w:b/>
              </w:rPr>
              <w:t>Entity</w:t>
            </w:r>
            <w:proofErr w:type="spellEnd"/>
            <w:r w:rsidRPr="00D721BF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D721BF">
              <w:rPr>
                <w:rFonts w:ascii="Arial" w:hAnsi="Arial" w:cs="Arial"/>
                <w:b/>
              </w:rPr>
              <w:t>Support</w:t>
            </w:r>
            <w:proofErr w:type="spellEnd"/>
            <w:r w:rsidRPr="00D721BF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D721BF">
              <w:rPr>
                <w:rFonts w:ascii="Arial" w:hAnsi="Arial" w:cs="Arial"/>
                <w:b/>
              </w:rPr>
              <w:t>Services</w:t>
            </w:r>
            <w:proofErr w:type="spellEnd"/>
            <w:r w:rsidRPr="00D721BF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D721BF">
              <w:rPr>
                <w:rFonts w:ascii="Arial" w:hAnsi="Arial" w:cs="Arial"/>
                <w:b/>
              </w:rPr>
              <w:t>Code</w:t>
            </w:r>
            <w:proofErr w:type="spellEnd"/>
            <w:r w:rsidRPr="00D721BF">
              <w:rPr>
                <w:rFonts w:ascii="Arial" w:hAnsi="Arial" w:cs="Arial"/>
                <w:b/>
              </w:rPr>
              <w:t xml:space="preserve"> (CSI </w:t>
            </w:r>
            <w:proofErr w:type="spellStart"/>
            <w:r w:rsidRPr="00D721BF">
              <w:rPr>
                <w:rFonts w:ascii="Arial" w:hAnsi="Arial" w:cs="Arial"/>
                <w:b/>
              </w:rPr>
              <w:t>No</w:t>
            </w:r>
            <w:proofErr w:type="spellEnd"/>
            <w:r w:rsidRPr="00D721BF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2076" w:type="dxa"/>
          </w:tcPr>
          <w:p w14:paraId="02185287" w14:textId="77777777" w:rsidR="00405742" w:rsidRPr="00D721BF" w:rsidRDefault="00405742" w:rsidP="004D6A6A">
            <w:pPr>
              <w:jc w:val="both"/>
              <w:rPr>
                <w:rFonts w:ascii="Arial" w:hAnsi="Arial" w:cs="Arial"/>
                <w:b/>
              </w:rPr>
            </w:pPr>
            <w:proofErr w:type="spellStart"/>
            <w:r w:rsidRPr="00D721BF">
              <w:rPr>
                <w:rFonts w:ascii="Arial" w:hAnsi="Arial" w:cs="Arial"/>
                <w:b/>
              </w:rPr>
              <w:t>Level</w:t>
            </w:r>
            <w:proofErr w:type="spellEnd"/>
            <w:r w:rsidRPr="00D721BF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D721BF">
              <w:rPr>
                <w:rFonts w:ascii="Arial" w:hAnsi="Arial" w:cs="Arial"/>
                <w:b/>
              </w:rPr>
              <w:t>of</w:t>
            </w:r>
            <w:proofErr w:type="spellEnd"/>
            <w:r w:rsidRPr="00D721BF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D721BF">
              <w:rPr>
                <w:rFonts w:ascii="Arial" w:hAnsi="Arial" w:cs="Arial"/>
                <w:b/>
              </w:rPr>
              <w:t>licence</w:t>
            </w:r>
            <w:proofErr w:type="spellEnd"/>
            <w:r w:rsidRPr="00D721BF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D721BF">
              <w:rPr>
                <w:rFonts w:ascii="Arial" w:hAnsi="Arial" w:cs="Arial"/>
                <w:b/>
              </w:rPr>
              <w:t>held</w:t>
            </w:r>
            <w:proofErr w:type="spellEnd"/>
            <w:r w:rsidRPr="00D721BF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D721BF">
              <w:rPr>
                <w:rFonts w:ascii="Arial" w:hAnsi="Arial" w:cs="Arial"/>
                <w:b/>
              </w:rPr>
              <w:t>by</w:t>
            </w:r>
            <w:proofErr w:type="spellEnd"/>
            <w:r w:rsidRPr="00D721BF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D721BF">
              <w:rPr>
                <w:rFonts w:ascii="Arial" w:hAnsi="Arial" w:cs="Arial"/>
                <w:b/>
              </w:rPr>
              <w:t>the</w:t>
            </w:r>
            <w:proofErr w:type="spellEnd"/>
            <w:r w:rsidRPr="00D721BF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D721BF">
              <w:rPr>
                <w:rFonts w:ascii="Arial" w:hAnsi="Arial" w:cs="Arial"/>
                <w:b/>
              </w:rPr>
              <w:t>contracting</w:t>
            </w:r>
            <w:proofErr w:type="spellEnd"/>
            <w:r w:rsidRPr="00D721BF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D721BF">
              <w:rPr>
                <w:rFonts w:ascii="Arial" w:hAnsi="Arial" w:cs="Arial"/>
                <w:b/>
              </w:rPr>
              <w:t>entity</w:t>
            </w:r>
            <w:proofErr w:type="spellEnd"/>
          </w:p>
        </w:tc>
      </w:tr>
      <w:tr w:rsidR="00405742" w:rsidRPr="00D721BF" w14:paraId="45829BBE" w14:textId="77777777" w:rsidTr="004D6A6A">
        <w:tc>
          <w:tcPr>
            <w:tcW w:w="2756" w:type="dxa"/>
          </w:tcPr>
          <w:p w14:paraId="1F3BECF2" w14:textId="77777777" w:rsidR="00405742" w:rsidRPr="00D721BF" w:rsidRDefault="00405742" w:rsidP="004D6A6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proofErr w:type="spellStart"/>
            <w:r w:rsidRPr="00D721BF">
              <w:rPr>
                <w:rFonts w:ascii="Arial" w:hAnsi="Arial" w:cs="Arial"/>
              </w:rPr>
              <w:t>Oracle</w:t>
            </w:r>
            <w:proofErr w:type="spellEnd"/>
            <w:r w:rsidRPr="00D721BF">
              <w:rPr>
                <w:rFonts w:ascii="Arial" w:hAnsi="Arial" w:cs="Arial"/>
              </w:rPr>
              <w:t xml:space="preserve"> </w:t>
            </w:r>
            <w:proofErr w:type="spellStart"/>
            <w:r w:rsidRPr="00D721BF">
              <w:rPr>
                <w:rFonts w:ascii="Arial" w:hAnsi="Arial" w:cs="Arial"/>
              </w:rPr>
              <w:t>Database</w:t>
            </w:r>
            <w:proofErr w:type="spellEnd"/>
            <w:r w:rsidRPr="00D721BF">
              <w:rPr>
                <w:rFonts w:ascii="Arial" w:hAnsi="Arial" w:cs="Arial"/>
              </w:rPr>
              <w:t xml:space="preserve"> Standard Edition 2 - </w:t>
            </w:r>
            <w:proofErr w:type="spellStart"/>
            <w:r w:rsidRPr="00D721BF">
              <w:rPr>
                <w:rFonts w:ascii="Arial" w:hAnsi="Arial" w:cs="Arial"/>
              </w:rPr>
              <w:t>Processor</w:t>
            </w:r>
            <w:proofErr w:type="spellEnd"/>
            <w:r w:rsidRPr="00D721BF">
              <w:rPr>
                <w:rFonts w:ascii="Arial" w:hAnsi="Arial" w:cs="Arial"/>
              </w:rPr>
              <w:t xml:space="preserve"> </w:t>
            </w:r>
            <w:proofErr w:type="spellStart"/>
            <w:r w:rsidRPr="00D721BF">
              <w:rPr>
                <w:rFonts w:ascii="Arial" w:hAnsi="Arial" w:cs="Arial"/>
              </w:rPr>
              <w:t>Perpetual</w:t>
            </w:r>
            <w:proofErr w:type="spellEnd"/>
          </w:p>
        </w:tc>
        <w:tc>
          <w:tcPr>
            <w:tcW w:w="2348" w:type="dxa"/>
          </w:tcPr>
          <w:p w14:paraId="58FDB317" w14:textId="77777777" w:rsidR="00405742" w:rsidRPr="00D721BF" w:rsidRDefault="00405742" w:rsidP="004D6A6A">
            <w:pPr>
              <w:jc w:val="both"/>
              <w:rPr>
                <w:rFonts w:ascii="Arial" w:hAnsi="Arial" w:cs="Arial"/>
              </w:rPr>
            </w:pPr>
            <w:r w:rsidRPr="00D721BF">
              <w:rPr>
                <w:rFonts w:ascii="Arial" w:hAnsi="Arial" w:cs="Arial"/>
              </w:rPr>
              <w:t xml:space="preserve">8 </w:t>
            </w:r>
            <w:proofErr w:type="spellStart"/>
            <w:r w:rsidRPr="00D721BF">
              <w:rPr>
                <w:rFonts w:ascii="Arial" w:hAnsi="Arial" w:cs="Arial"/>
              </w:rPr>
              <w:t>pcs</w:t>
            </w:r>
            <w:proofErr w:type="spellEnd"/>
            <w:r w:rsidRPr="00D721BF">
              <w:rPr>
                <w:rFonts w:ascii="Arial" w:hAnsi="Arial" w:cs="Arial"/>
              </w:rPr>
              <w:t>.</w:t>
            </w:r>
          </w:p>
        </w:tc>
        <w:tc>
          <w:tcPr>
            <w:tcW w:w="1887" w:type="dxa"/>
          </w:tcPr>
          <w:p w14:paraId="17CC5585" w14:textId="77777777" w:rsidR="00405742" w:rsidRPr="00D721BF" w:rsidRDefault="00405742" w:rsidP="004D6A6A">
            <w:pPr>
              <w:jc w:val="both"/>
              <w:rPr>
                <w:rFonts w:ascii="Arial" w:hAnsi="Arial" w:cs="Arial"/>
              </w:rPr>
            </w:pPr>
            <w:r w:rsidRPr="00D721BF">
              <w:rPr>
                <w:rFonts w:ascii="Arial" w:hAnsi="Arial" w:cs="Arial"/>
              </w:rPr>
              <w:t>21929836</w:t>
            </w:r>
          </w:p>
        </w:tc>
        <w:tc>
          <w:tcPr>
            <w:tcW w:w="2076" w:type="dxa"/>
          </w:tcPr>
          <w:p w14:paraId="14F992D4" w14:textId="77777777" w:rsidR="00405742" w:rsidRPr="00D721BF" w:rsidRDefault="00405742" w:rsidP="004D6A6A">
            <w:pPr>
              <w:jc w:val="both"/>
              <w:rPr>
                <w:rFonts w:ascii="Arial" w:hAnsi="Arial" w:cs="Arial"/>
              </w:rPr>
            </w:pPr>
            <w:proofErr w:type="spellStart"/>
            <w:r w:rsidRPr="00D721BF">
              <w:rPr>
                <w:rFonts w:ascii="Arial" w:hAnsi="Arial" w:cs="Arial"/>
              </w:rPr>
              <w:t>Full</w:t>
            </w:r>
            <w:proofErr w:type="spellEnd"/>
            <w:r w:rsidRPr="00D721BF">
              <w:rPr>
                <w:rFonts w:ascii="Arial" w:hAnsi="Arial" w:cs="Arial"/>
              </w:rPr>
              <w:t xml:space="preserve"> use</w:t>
            </w:r>
          </w:p>
        </w:tc>
      </w:tr>
    </w:tbl>
    <w:p w14:paraId="3E9DA1DD" w14:textId="77777777" w:rsidR="00405742" w:rsidRPr="00D721BF" w:rsidRDefault="00405742" w:rsidP="00405742">
      <w:pPr>
        <w:spacing w:after="0" w:line="240" w:lineRule="auto"/>
        <w:jc w:val="both"/>
        <w:rPr>
          <w:rFonts w:ascii="Arial" w:hAnsi="Arial" w:cs="Arial"/>
          <w:b/>
        </w:rPr>
      </w:pPr>
    </w:p>
    <w:p w14:paraId="1E9A60A0" w14:textId="77777777" w:rsidR="00405742" w:rsidRPr="00D721BF" w:rsidRDefault="00405742" w:rsidP="00D721BF">
      <w:pPr>
        <w:spacing w:after="0" w:line="240" w:lineRule="auto"/>
        <w:jc w:val="both"/>
        <w:rPr>
          <w:rFonts w:ascii="Arial" w:hAnsi="Arial" w:cs="Arial"/>
          <w:b/>
        </w:rPr>
      </w:pPr>
    </w:p>
    <w:sectPr w:rsidR="00405742" w:rsidRPr="00D721BF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4FC39A" w14:textId="77777777" w:rsidR="005302BB" w:rsidRDefault="005302BB" w:rsidP="00B75195">
      <w:pPr>
        <w:spacing w:after="0" w:line="240" w:lineRule="auto"/>
      </w:pPr>
      <w:r>
        <w:separator/>
      </w:r>
    </w:p>
  </w:endnote>
  <w:endnote w:type="continuationSeparator" w:id="0">
    <w:p w14:paraId="2A644904" w14:textId="77777777" w:rsidR="005302BB" w:rsidRDefault="005302BB" w:rsidP="00B751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11CBD" w14:textId="77777777" w:rsidR="005302BB" w:rsidRDefault="005302BB" w:rsidP="00B75195">
      <w:pPr>
        <w:spacing w:after="0" w:line="240" w:lineRule="auto"/>
      </w:pPr>
      <w:r>
        <w:separator/>
      </w:r>
    </w:p>
  </w:footnote>
  <w:footnote w:type="continuationSeparator" w:id="0">
    <w:p w14:paraId="0BAFAFE2" w14:textId="77777777" w:rsidR="005302BB" w:rsidRDefault="005302BB" w:rsidP="00B751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33D8A"/>
    <w:multiLevelType w:val="hybridMultilevel"/>
    <w:tmpl w:val="33104E0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984FB4"/>
    <w:multiLevelType w:val="hybridMultilevel"/>
    <w:tmpl w:val="96469726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5A63025"/>
    <w:multiLevelType w:val="hybridMultilevel"/>
    <w:tmpl w:val="804C7E4C"/>
    <w:lvl w:ilvl="0" w:tplc="749630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A86282"/>
    <w:multiLevelType w:val="hybridMultilevel"/>
    <w:tmpl w:val="96469726"/>
    <w:lvl w:ilvl="0" w:tplc="749630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D85474A"/>
    <w:multiLevelType w:val="hybridMultilevel"/>
    <w:tmpl w:val="3F8C658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DA07D5"/>
    <w:multiLevelType w:val="multilevel"/>
    <w:tmpl w:val="611A90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12262354">
    <w:abstractNumId w:val="0"/>
  </w:num>
  <w:num w:numId="2" w16cid:durableId="1446998225">
    <w:abstractNumId w:val="5"/>
  </w:num>
  <w:num w:numId="3" w16cid:durableId="1544755847">
    <w:abstractNumId w:val="3"/>
  </w:num>
  <w:num w:numId="4" w16cid:durableId="905333294">
    <w:abstractNumId w:val="4"/>
  </w:num>
  <w:num w:numId="5" w16cid:durableId="738787778">
    <w:abstractNumId w:val="2"/>
  </w:num>
  <w:num w:numId="6" w16cid:durableId="19538991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5C3B"/>
    <w:rsid w:val="00002ECA"/>
    <w:rsid w:val="00014ADE"/>
    <w:rsid w:val="00024961"/>
    <w:rsid w:val="000252F1"/>
    <w:rsid w:val="00043871"/>
    <w:rsid w:val="00047C90"/>
    <w:rsid w:val="000501C3"/>
    <w:rsid w:val="000649E9"/>
    <w:rsid w:val="000A5008"/>
    <w:rsid w:val="000B7CCA"/>
    <w:rsid w:val="000E6D92"/>
    <w:rsid w:val="000F6C1F"/>
    <w:rsid w:val="000F7502"/>
    <w:rsid w:val="00120678"/>
    <w:rsid w:val="001609AC"/>
    <w:rsid w:val="00165C3B"/>
    <w:rsid w:val="00180801"/>
    <w:rsid w:val="001874F7"/>
    <w:rsid w:val="00197676"/>
    <w:rsid w:val="001A1C48"/>
    <w:rsid w:val="001F7578"/>
    <w:rsid w:val="00202395"/>
    <w:rsid w:val="002534C1"/>
    <w:rsid w:val="00292313"/>
    <w:rsid w:val="002B4488"/>
    <w:rsid w:val="002F0A3A"/>
    <w:rsid w:val="003208B7"/>
    <w:rsid w:val="0034045B"/>
    <w:rsid w:val="00341D50"/>
    <w:rsid w:val="00346ED6"/>
    <w:rsid w:val="00385011"/>
    <w:rsid w:val="00391CD5"/>
    <w:rsid w:val="003D28A3"/>
    <w:rsid w:val="003D4BBD"/>
    <w:rsid w:val="003F45AB"/>
    <w:rsid w:val="003F6DDE"/>
    <w:rsid w:val="00405742"/>
    <w:rsid w:val="0042286D"/>
    <w:rsid w:val="0042698D"/>
    <w:rsid w:val="00440248"/>
    <w:rsid w:val="00454ECF"/>
    <w:rsid w:val="00470C47"/>
    <w:rsid w:val="004E52E0"/>
    <w:rsid w:val="004F2495"/>
    <w:rsid w:val="00507305"/>
    <w:rsid w:val="005302BB"/>
    <w:rsid w:val="005503BD"/>
    <w:rsid w:val="00564491"/>
    <w:rsid w:val="00582BE7"/>
    <w:rsid w:val="005B390C"/>
    <w:rsid w:val="005C281C"/>
    <w:rsid w:val="005F7187"/>
    <w:rsid w:val="005F7D2C"/>
    <w:rsid w:val="00631F7F"/>
    <w:rsid w:val="00646B62"/>
    <w:rsid w:val="00647306"/>
    <w:rsid w:val="00691161"/>
    <w:rsid w:val="006A4E07"/>
    <w:rsid w:val="006C74D8"/>
    <w:rsid w:val="006D2F7D"/>
    <w:rsid w:val="006D3611"/>
    <w:rsid w:val="007101C8"/>
    <w:rsid w:val="00730DDE"/>
    <w:rsid w:val="00742C40"/>
    <w:rsid w:val="00783097"/>
    <w:rsid w:val="007B1815"/>
    <w:rsid w:val="007B48D1"/>
    <w:rsid w:val="007B7994"/>
    <w:rsid w:val="007C5AB6"/>
    <w:rsid w:val="007D31ED"/>
    <w:rsid w:val="007E4606"/>
    <w:rsid w:val="008728D3"/>
    <w:rsid w:val="008824C4"/>
    <w:rsid w:val="008A435B"/>
    <w:rsid w:val="008F0AA2"/>
    <w:rsid w:val="00910290"/>
    <w:rsid w:val="009219E7"/>
    <w:rsid w:val="009368A0"/>
    <w:rsid w:val="00982FBA"/>
    <w:rsid w:val="009A6D37"/>
    <w:rsid w:val="009E5305"/>
    <w:rsid w:val="00A12EDD"/>
    <w:rsid w:val="00A16766"/>
    <w:rsid w:val="00A306BC"/>
    <w:rsid w:val="00A426FA"/>
    <w:rsid w:val="00A511E1"/>
    <w:rsid w:val="00A527C2"/>
    <w:rsid w:val="00A751D7"/>
    <w:rsid w:val="00A86F70"/>
    <w:rsid w:val="00A94008"/>
    <w:rsid w:val="00AA0AC4"/>
    <w:rsid w:val="00AA7F03"/>
    <w:rsid w:val="00B12904"/>
    <w:rsid w:val="00B26299"/>
    <w:rsid w:val="00B27640"/>
    <w:rsid w:val="00B32ED6"/>
    <w:rsid w:val="00B470EB"/>
    <w:rsid w:val="00B51940"/>
    <w:rsid w:val="00B52C9A"/>
    <w:rsid w:val="00B53849"/>
    <w:rsid w:val="00B554E3"/>
    <w:rsid w:val="00B6621B"/>
    <w:rsid w:val="00B75195"/>
    <w:rsid w:val="00B778B3"/>
    <w:rsid w:val="00B94138"/>
    <w:rsid w:val="00BB2446"/>
    <w:rsid w:val="00BC2196"/>
    <w:rsid w:val="00BE41B8"/>
    <w:rsid w:val="00BE73A9"/>
    <w:rsid w:val="00C7108C"/>
    <w:rsid w:val="00C80594"/>
    <w:rsid w:val="00CC532A"/>
    <w:rsid w:val="00CE1256"/>
    <w:rsid w:val="00CF0680"/>
    <w:rsid w:val="00D03A2B"/>
    <w:rsid w:val="00D721BF"/>
    <w:rsid w:val="00D73E72"/>
    <w:rsid w:val="00D813FD"/>
    <w:rsid w:val="00D8333C"/>
    <w:rsid w:val="00D91FAF"/>
    <w:rsid w:val="00E00DB7"/>
    <w:rsid w:val="00E06517"/>
    <w:rsid w:val="00E2327D"/>
    <w:rsid w:val="00E23C9E"/>
    <w:rsid w:val="00E25328"/>
    <w:rsid w:val="00E85A7E"/>
    <w:rsid w:val="00EA1849"/>
    <w:rsid w:val="00EC046F"/>
    <w:rsid w:val="00EC48AF"/>
    <w:rsid w:val="00ED727A"/>
    <w:rsid w:val="00EE0BC3"/>
    <w:rsid w:val="00EF5EEC"/>
    <w:rsid w:val="00F04A7D"/>
    <w:rsid w:val="00F2041E"/>
    <w:rsid w:val="00F2735C"/>
    <w:rsid w:val="00F41AD3"/>
    <w:rsid w:val="00F4495E"/>
    <w:rsid w:val="00F52BCB"/>
    <w:rsid w:val="00F5496A"/>
    <w:rsid w:val="00F92053"/>
    <w:rsid w:val="00F9624E"/>
    <w:rsid w:val="00FB58B1"/>
    <w:rsid w:val="00FD2474"/>
    <w:rsid w:val="00FE2DD3"/>
    <w:rsid w:val="00FF1800"/>
    <w:rsid w:val="00FF2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6EC759BB"/>
  <w15:chartTrackingRefBased/>
  <w15:docId w15:val="{39D4D790-E0B7-4452-9115-17760B690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D2F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 Red"/>
    <w:basedOn w:val="Normal"/>
    <w:uiPriority w:val="34"/>
    <w:qFormat/>
    <w:rsid w:val="00BE73A9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unhideWhenUsed/>
    <w:rsid w:val="00B75195"/>
    <w:pPr>
      <w:tabs>
        <w:tab w:val="left" w:pos="360"/>
      </w:tabs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75195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uiPriority w:val="99"/>
    <w:semiHidden/>
    <w:unhideWhenUsed/>
    <w:rsid w:val="00B75195"/>
    <w:rPr>
      <w:rFonts w:ascii="Times New Roman" w:hAnsi="Times New Roman" w:cs="Times New Roman" w:hint="default"/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549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5496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5496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49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496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49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496A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3D28A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D28A3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E1256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78309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racle.com/us/support/library/057419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oracle.com/us/support/library/057419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2</Pages>
  <Words>476</Words>
  <Characters>2714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LGNTB012</Company>
  <LinksUpToDate>false</LinksUpToDate>
  <CharactersWithSpaces>3184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Robertas Radžvilas</dc:creator>
  <cp:keywords/>
  <dc:description/>
  <cp:lastModifiedBy>Rita Kubilienė</cp:lastModifiedBy>
  <cp:revision>122</cp:revision>
  <dcterms:created xsi:type="dcterms:W3CDTF">2016-04-04T08:29:00Z</dcterms:created>
  <dcterms:modified xsi:type="dcterms:W3CDTF">2025-05-01T16:29:00Z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2022-01-05T10:05:55Z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bb7cd10d-b592-4a47-9062-918446b08e34</vt:lpwstr>
  </property>
  <property fmtid="{D5CDD505-2E9C-101B-9397-08002B2CF9AE}" pid="8" name="MSIP_Label_32ae7b5d-0aac-474b-ae2b-02c331ef2874_ContentBits">
    <vt:lpwstr>0</vt:lpwstr>
  </property>
</Properties>
</file>